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B3B" w:rsidRDefault="00083E80">
      <w:pPr>
        <w:shd w:val="clear" w:color="auto" w:fill="FFFFFF"/>
        <w:spacing w:after="204" w:line="326" w:lineRule="atLeast"/>
        <w:jc w:val="right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323878" cy="9020615"/>
            <wp:effectExtent l="1847850" t="0" r="1819910" b="0"/>
            <wp:docPr id="1" name="Рисунок 1" descr="C:\Users\Людмила\Pictures\2022-12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Pictures\2022-12-21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39941" cy="904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506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СОГЛАСОВАНО</w:t>
      </w:r>
      <w:r w:rsidR="00546506" w:rsidRPr="00083E80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  <w:r w:rsidR="00546506">
        <w:rPr>
          <w:rFonts w:ascii="Times New Roman" w:eastAsia="Times New Roman" w:hAnsi="Times New Roman" w:cs="Times New Roman"/>
          <w:color w:val="000000"/>
          <w:lang w:eastAsia="ru-RU"/>
        </w:rPr>
        <w:t>УТВЕРЖДАЮ</w:t>
      </w:r>
    </w:p>
    <w:p w:rsidR="00561B3B" w:rsidRDefault="00546506">
      <w:pPr>
        <w:shd w:val="clear" w:color="auto" w:fill="FFFFFF"/>
        <w:wordWrap w:val="0"/>
        <w:spacing w:after="204" w:line="326" w:lineRule="atLeast"/>
        <w:jc w:val="right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Председатель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gramStart"/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>ПК</w:t>
      </w:r>
      <w:proofErr w:type="gramEnd"/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Заведующий  ДОУ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 xml:space="preserve"> Красноярский МДС № 4 «Светлячок»</w:t>
      </w:r>
    </w:p>
    <w:p w:rsidR="00561B3B" w:rsidRPr="00083E80" w:rsidRDefault="00546506">
      <w:pPr>
        <w:shd w:val="clear" w:color="auto" w:fill="FFFFFF"/>
        <w:spacing w:after="204" w:line="32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083E80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                           </w:t>
      </w:r>
      <w:r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lang w:eastAsia="ru-RU"/>
        </w:rPr>
        <w:t>Л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>.К.Чижикова</w:t>
      </w:r>
      <w:proofErr w:type="spellEnd"/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                                                  </w:t>
      </w:r>
      <w:r w:rsidRPr="00083E80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                           </w:t>
      </w:r>
      <w:r>
        <w:rPr>
          <w:rFonts w:ascii="Times New Roman" w:eastAsia="Times New Roman" w:hAnsi="Times New Roman" w:cs="Times New Roman"/>
          <w:color w:val="000000"/>
          <w:lang w:eastAsia="ru-RU"/>
        </w:rPr>
        <w:t>   </w:t>
      </w:r>
      <w:proofErr w:type="spellStart"/>
      <w:r>
        <w:rPr>
          <w:rFonts w:ascii="Times New Roman" w:eastAsia="Times New Roman" w:hAnsi="Times New Roman" w:cs="Times New Roman"/>
          <w:color w:val="000000"/>
          <w:lang w:eastAsia="ru-RU"/>
        </w:rPr>
        <w:t>Л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>.В.Хасанова</w:t>
      </w:r>
      <w:proofErr w:type="spellEnd"/>
    </w:p>
    <w:p w:rsidR="00561B3B" w:rsidRPr="00083E80" w:rsidRDefault="00546506">
      <w:pPr>
        <w:shd w:val="clear" w:color="auto" w:fill="FFFFFF"/>
        <w:wordWrap w:val="0"/>
        <w:spacing w:after="204" w:line="326" w:lineRule="atLeast"/>
        <w:jc w:val="right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Протокол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 xml:space="preserve"> от «____» ______________2022г № _____                                                                               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Приказ от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        </w:t>
      </w:r>
      <w:r>
        <w:rPr>
          <w:rFonts w:ascii="Times New Roman" w:eastAsia="Times New Roman" w:hAnsi="Times New Roman" w:cs="Times New Roman"/>
          <w:color w:val="00000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          </w:t>
      </w:r>
      <w:r>
        <w:rPr>
          <w:rFonts w:ascii="Times New Roman" w:eastAsia="Times New Roman" w:hAnsi="Times New Roman" w:cs="Times New Roman"/>
          <w:color w:val="000000"/>
          <w:lang w:eastAsia="ru-RU"/>
        </w:rPr>
        <w:t>2022 г.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 xml:space="preserve"> № ______</w:t>
      </w:r>
    </w:p>
    <w:p w:rsidR="00561B3B" w:rsidRDefault="00546506">
      <w:pPr>
        <w:shd w:val="clear" w:color="auto" w:fill="FFFFFF"/>
        <w:spacing w:after="204" w:line="326" w:lineRule="atLeast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561B3B" w:rsidRDefault="00546506">
      <w:pPr>
        <w:shd w:val="clear" w:color="auto" w:fill="FFFFFF"/>
        <w:spacing w:after="204" w:line="326" w:lineRule="atLeast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561B3B" w:rsidRDefault="00546506">
      <w:pPr>
        <w:shd w:val="clear" w:color="auto" w:fill="FFFFFF"/>
        <w:spacing w:after="204" w:line="326" w:lineRule="atLeast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 </w:t>
      </w:r>
    </w:p>
    <w:p w:rsidR="00561B3B" w:rsidRDefault="00546506">
      <w:pPr>
        <w:shd w:val="clear" w:color="auto" w:fill="FFFFFF"/>
        <w:spacing w:after="0" w:line="326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Программа развития</w:t>
      </w:r>
    </w:p>
    <w:p w:rsidR="00561B3B" w:rsidRDefault="00546506">
      <w:pPr>
        <w:shd w:val="clear" w:color="auto" w:fill="FFFFFF"/>
        <w:spacing w:after="0" w:line="326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дошкольного образовательного учреждения</w:t>
      </w:r>
    </w:p>
    <w:p w:rsidR="00561B3B" w:rsidRPr="00083E80" w:rsidRDefault="00546506">
      <w:pPr>
        <w:shd w:val="clear" w:color="auto" w:fill="FFFFFF"/>
        <w:spacing w:after="0" w:line="326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Красноярского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 xml:space="preserve"> муниципального детского сада № 4 «Светлячок» </w:t>
      </w:r>
    </w:p>
    <w:p w:rsidR="00561B3B" w:rsidRPr="00083E80" w:rsidRDefault="00546506">
      <w:pPr>
        <w:shd w:val="clear" w:color="auto" w:fill="FFFFFF"/>
        <w:spacing w:after="0" w:line="326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>Жирновского</w:t>
      </w:r>
      <w:proofErr w:type="spellEnd"/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 xml:space="preserve"> муниципального района Волгоградской области</w:t>
      </w:r>
    </w:p>
    <w:p w:rsidR="00561B3B" w:rsidRDefault="00546506">
      <w:pPr>
        <w:shd w:val="clear" w:color="auto" w:fill="FFFFFF"/>
        <w:spacing w:after="0" w:line="326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на 2022 – 202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lang w:eastAsia="ru-RU"/>
        </w:rPr>
        <w:t>г.</w:t>
      </w:r>
      <w:proofErr w:type="gramStart"/>
      <w:r>
        <w:rPr>
          <w:rFonts w:ascii="Times New Roman" w:eastAsia="Times New Roman" w:hAnsi="Times New Roman" w:cs="Times New Roman"/>
          <w:color w:val="000000"/>
          <w:lang w:eastAsia="ru-RU"/>
        </w:rPr>
        <w:t>г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561B3B" w:rsidRDefault="00546506">
      <w:pPr>
        <w:shd w:val="clear" w:color="auto" w:fill="FFFFFF"/>
        <w:spacing w:after="204" w:line="326" w:lineRule="atLeast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561B3B" w:rsidRDefault="00546506">
      <w:pPr>
        <w:shd w:val="clear" w:color="auto" w:fill="FFFFFF"/>
        <w:spacing w:after="204" w:line="326" w:lineRule="atLeast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 </w:t>
      </w:r>
    </w:p>
    <w:p w:rsidR="00561B3B" w:rsidRDefault="00546506">
      <w:pPr>
        <w:shd w:val="clear" w:color="auto" w:fill="FFFFFF"/>
        <w:spacing w:after="204" w:line="326" w:lineRule="atLeast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 </w:t>
      </w:r>
    </w:p>
    <w:p w:rsidR="00561B3B" w:rsidRDefault="00546506">
      <w:pPr>
        <w:shd w:val="clear" w:color="auto" w:fill="FFFFFF"/>
        <w:spacing w:after="204" w:line="326" w:lineRule="atLeast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 </w:t>
      </w:r>
    </w:p>
    <w:p w:rsidR="00561B3B" w:rsidRDefault="00561B3B">
      <w:pPr>
        <w:shd w:val="clear" w:color="auto" w:fill="FFFFFF"/>
        <w:spacing w:after="204" w:line="326" w:lineRule="atLeast"/>
        <w:textAlignment w:val="baseline"/>
        <w:rPr>
          <w:rFonts w:ascii="Arial" w:eastAsia="Times New Roman" w:hAnsi="Arial" w:cs="Arial"/>
          <w:color w:val="000000"/>
          <w:lang w:eastAsia="ru-RU"/>
        </w:rPr>
      </w:pPr>
    </w:p>
    <w:p w:rsidR="00561B3B" w:rsidRDefault="00546506">
      <w:pPr>
        <w:shd w:val="clear" w:color="auto" w:fill="FFFFFF"/>
        <w:spacing w:after="204" w:line="326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>.п</w:t>
      </w:r>
      <w:proofErr w:type="gramStart"/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>.К</w:t>
      </w:r>
      <w:proofErr w:type="gramEnd"/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>расный</w:t>
      </w:r>
      <w:proofErr w:type="spellEnd"/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 xml:space="preserve"> Яр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561B3B" w:rsidRDefault="00546506">
      <w:pPr>
        <w:shd w:val="clear" w:color="auto" w:fill="FFFFFF"/>
        <w:spacing w:after="204" w:line="326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2022 г</w:t>
      </w:r>
    </w:p>
    <w:p w:rsidR="00083E80" w:rsidRDefault="00083E80">
      <w:pPr>
        <w:shd w:val="clear" w:color="auto" w:fill="FFFFFF"/>
        <w:spacing w:after="204" w:line="326" w:lineRule="atLeast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083E80" w:rsidRDefault="00083E80">
      <w:pPr>
        <w:shd w:val="clear" w:color="auto" w:fill="FFFFFF"/>
        <w:spacing w:after="204" w:line="326" w:lineRule="atLeast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083E80" w:rsidRDefault="00083E80">
      <w:pPr>
        <w:shd w:val="clear" w:color="auto" w:fill="FFFFFF"/>
        <w:spacing w:after="204" w:line="326" w:lineRule="atLeast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083E80" w:rsidRDefault="00083E80">
      <w:pPr>
        <w:shd w:val="clear" w:color="auto" w:fill="FFFFFF"/>
        <w:spacing w:after="204" w:line="326" w:lineRule="atLeast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61B3B" w:rsidRDefault="00546506">
      <w:pPr>
        <w:shd w:val="clear" w:color="auto" w:fill="FFFFFF"/>
        <w:spacing w:after="204" w:line="326" w:lineRule="atLeast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lang w:eastAsia="ru-RU"/>
        </w:rPr>
        <w:t>Содержание</w:t>
      </w:r>
    </w:p>
    <w:p w:rsidR="00561B3B" w:rsidRDefault="00546506">
      <w:pPr>
        <w:shd w:val="clear" w:color="auto" w:fill="FFFFFF"/>
        <w:spacing w:after="204" w:line="326" w:lineRule="atLeast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561B3B" w:rsidRDefault="0054650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Паспорт Программы развития… 3</w:t>
      </w:r>
    </w:p>
    <w:p w:rsidR="00561B3B" w:rsidRDefault="0054650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Информационно-аналитические данные о дошкольном образовательном учреждении “Красноярский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 xml:space="preserve"> КМДС  № 4 «Светлячок»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5</w:t>
      </w:r>
    </w:p>
    <w:p w:rsidR="00561B3B" w:rsidRDefault="0054650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Результаты анализа потенциала ДОУ Красноярский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 xml:space="preserve"> МДС № 4 «Светлячок»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8</w:t>
      </w:r>
    </w:p>
    <w:p w:rsidR="00561B3B" w:rsidRDefault="0054650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Концепция и стратегия развития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ДОУ Красноярский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 xml:space="preserve"> МДС № 4 «Светлячок»</w:t>
      </w:r>
      <w:r>
        <w:rPr>
          <w:rFonts w:ascii="Times New Roman" w:eastAsia="Times New Roman" w:hAnsi="Times New Roman" w:cs="Times New Roman"/>
          <w:color w:val="000000"/>
          <w:lang w:eastAsia="ru-RU"/>
        </w:rPr>
        <w:t>11</w:t>
      </w:r>
    </w:p>
    <w:p w:rsidR="00561B3B" w:rsidRDefault="0054650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Содержание и направления по реализации программы развития 14</w:t>
      </w:r>
    </w:p>
    <w:p w:rsidR="00561B3B" w:rsidRDefault="0054650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Прогнозируемый результат реализации Программы развития 18</w:t>
      </w:r>
    </w:p>
    <w:p w:rsidR="00561B3B" w:rsidRDefault="0054650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Оценка результативности инновационной деят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ельности 19</w:t>
      </w:r>
    </w:p>
    <w:p w:rsidR="00561B3B" w:rsidRDefault="0054650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Механизм управленческого сопровождения реализации Программы развития ДОУ Красноярский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 xml:space="preserve"> МДС № 4 «Светлячок»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24</w:t>
      </w:r>
    </w:p>
    <w:p w:rsidR="00561B3B" w:rsidRDefault="0054650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Механизм реализации Программы развития ДОУ Красноярский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 xml:space="preserve"> МДС № 4 «Светлячок»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24</w:t>
      </w:r>
    </w:p>
    <w:p w:rsidR="00561B3B" w:rsidRDefault="00546506">
      <w:pPr>
        <w:shd w:val="clear" w:color="auto" w:fill="FFFFFF"/>
        <w:spacing w:after="204" w:line="326" w:lineRule="atLeast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561B3B" w:rsidRDefault="00546506">
      <w:pPr>
        <w:shd w:val="clear" w:color="auto" w:fill="FFFFFF"/>
        <w:spacing w:after="0" w:line="489" w:lineRule="atLeast"/>
        <w:textAlignment w:val="baseline"/>
        <w:outlineLvl w:val="0"/>
        <w:rPr>
          <w:rFonts w:ascii="Times New Roman" w:eastAsia="Times New Roman" w:hAnsi="Times New Roman" w:cs="Times New Roman"/>
          <w:color w:val="222222"/>
          <w:kern w:val="36"/>
          <w:lang w:eastAsia="ru-RU"/>
        </w:rPr>
      </w:pPr>
      <w:bookmarkStart w:id="1" w:name="_TOC_250000"/>
      <w:bookmarkEnd w:id="1"/>
      <w:r>
        <w:rPr>
          <w:rFonts w:ascii="Times New Roman" w:eastAsia="Times New Roman" w:hAnsi="Times New Roman" w:cs="Times New Roman"/>
          <w:color w:val="222222"/>
          <w:kern w:val="36"/>
          <w:lang w:eastAsia="ru-RU"/>
        </w:rPr>
        <w:t>I.  Паспорт программы развития</w:t>
      </w:r>
    </w:p>
    <w:p w:rsidR="00561B3B" w:rsidRDefault="00546506">
      <w:pPr>
        <w:shd w:val="clear" w:color="auto" w:fill="FFFFFF"/>
        <w:spacing w:after="136" w:line="326" w:lineRule="atLeast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</w:t>
      </w:r>
    </w:p>
    <w:tbl>
      <w:tblPr>
        <w:tblW w:w="147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1"/>
        <w:gridCol w:w="10492"/>
      </w:tblGrid>
      <w:tr w:rsidR="00561B3B">
        <w:tc>
          <w:tcPr>
            <w:tcW w:w="423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Программы развития</w:t>
            </w:r>
          </w:p>
        </w:tc>
        <w:tc>
          <w:tcPr>
            <w:tcW w:w="1049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Программа развития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ДОУ Красноярский</w:t>
            </w:r>
            <w:r w:rsidRPr="00083E8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МДС № 4 «Светлячок»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на 2022 – 20</w:t>
            </w: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561B3B">
        <w:tc>
          <w:tcPr>
            <w:tcW w:w="423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  <w:p w:rsidR="00561B3B" w:rsidRDefault="00546506">
            <w:pPr>
              <w:spacing w:after="0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  <w:p w:rsidR="00561B3B" w:rsidRDefault="00546506">
            <w:pPr>
              <w:spacing w:after="0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  <w:p w:rsidR="00561B3B" w:rsidRDefault="00546506">
            <w:pPr>
              <w:spacing w:after="0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  <w:p w:rsidR="00561B3B" w:rsidRDefault="00546506">
            <w:pPr>
              <w:spacing w:after="0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  <w:p w:rsidR="00561B3B" w:rsidRDefault="00546506">
            <w:pPr>
              <w:spacing w:after="0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  <w:p w:rsidR="00561B3B" w:rsidRDefault="00546506">
            <w:pPr>
              <w:spacing w:after="0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  <w:p w:rsidR="00561B3B" w:rsidRDefault="00546506">
            <w:pPr>
              <w:spacing w:after="0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  <w:p w:rsidR="00561B3B" w:rsidRDefault="00546506">
            <w:pPr>
              <w:spacing w:after="0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  <w:p w:rsidR="00561B3B" w:rsidRDefault="00546506">
            <w:pPr>
              <w:spacing w:after="0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  <w:p w:rsidR="00561B3B" w:rsidRDefault="00546506">
            <w:pPr>
              <w:spacing w:after="0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Нормативная база</w:t>
            </w:r>
          </w:p>
        </w:tc>
        <w:tc>
          <w:tcPr>
            <w:tcW w:w="1049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•        Федеральный закон от 21.12.2012 № 273-ФЗ «Об образовании в Российской Федерации» (далее – Федеральный закон «Об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образовании в Российской Федерации»).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•        Приказ Министерства образования и науки Российской федерации от 17 октября 2013 г. № 1155 «Об утверждении федерального          государственного образовательного стандарта дошкольного образования».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•        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диный квалификационный справочник должностей руководителей, специалистов и служащих, раздел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«Квалификационные характеристики должностей работников образования» (Приказ Министерства здравоохранения и социального развития РФ от 26.08.2010 г. № 761н).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•    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 С</w:t>
            </w:r>
            <w:r>
              <w:rPr>
                <w:rStyle w:val="a4"/>
                <w:rFonts w:ascii="Times New Roman" w:eastAsia="SimSun" w:hAnsi="Times New Roman" w:cs="Times New Roman"/>
                <w:i w:val="0"/>
                <w:iCs w:val="0"/>
                <w:shd w:val="clear" w:color="auto" w:fill="FFFFFF"/>
              </w:rPr>
              <w:t>анитарные правила и нормы СанПиН</w:t>
            </w:r>
            <w:r>
              <w:rPr>
                <w:rFonts w:ascii="Times New Roman" w:eastAsia="SimSun" w:hAnsi="Times New Roman" w:cs="Times New Roman"/>
                <w:shd w:val="clear" w:color="auto" w:fill="FFFFFF"/>
              </w:rPr>
              <w:t> 3.3686-21</w:t>
            </w:r>
            <w:r>
              <w:rPr>
                <w:rFonts w:ascii="Times New Roman" w:eastAsia="SimSun" w:hAnsi="Times New Roman" w:cs="Times New Roman"/>
                <w:shd w:val="clear" w:color="auto" w:fill="FFFFFF"/>
              </w:rPr>
              <w:t xml:space="preserve"> с изменениями и дополнениями.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•        Устав ДОУ.</w:t>
            </w:r>
          </w:p>
        </w:tc>
      </w:tr>
      <w:tr w:rsidR="00561B3B">
        <w:trPr>
          <w:trHeight w:val="538"/>
        </w:trPr>
        <w:tc>
          <w:tcPr>
            <w:tcW w:w="423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Разработчик</w:t>
            </w:r>
          </w:p>
        </w:tc>
        <w:tc>
          <w:tcPr>
            <w:tcW w:w="1049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Хасанова</w:t>
            </w: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 xml:space="preserve"> Л.В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., заведующий ДОУ</w:t>
            </w:r>
          </w:p>
        </w:tc>
      </w:tr>
      <w:tr w:rsidR="00561B3B">
        <w:tc>
          <w:tcPr>
            <w:tcW w:w="423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Участники</w:t>
            </w:r>
          </w:p>
        </w:tc>
        <w:tc>
          <w:tcPr>
            <w:tcW w:w="1049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Педагоги, воспитанники, родители.</w:t>
            </w:r>
          </w:p>
        </w:tc>
      </w:tr>
      <w:tr w:rsidR="00561B3B">
        <w:tc>
          <w:tcPr>
            <w:tcW w:w="423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  <w:p w:rsidR="00561B3B" w:rsidRDefault="00546506">
            <w:pPr>
              <w:spacing w:after="0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  <w:p w:rsidR="00561B3B" w:rsidRDefault="00546506">
            <w:pPr>
              <w:spacing w:after="0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  <w:p w:rsidR="00561B3B" w:rsidRDefault="00546506">
            <w:pPr>
              <w:spacing w:after="0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  <w:p w:rsidR="00561B3B" w:rsidRDefault="00546506">
            <w:pPr>
              <w:spacing w:after="0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  <w:p w:rsidR="00561B3B" w:rsidRDefault="00546506">
            <w:pPr>
              <w:spacing w:after="0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Цель и задачи</w:t>
            </w:r>
          </w:p>
        </w:tc>
        <w:tc>
          <w:tcPr>
            <w:tcW w:w="1049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Цель: создание условий для повышения качества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образования в ДОУ через систему интеграции, реализующей право каждого ребенка на качественное и доступное образование, обеспечивающее равные стартовые возможности для полноценного физического и психического развития детей</w:t>
            </w: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как основы их успешного обучения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 школе.</w:t>
            </w:r>
            <w:proofErr w:type="gramEnd"/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Задачи: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1.Создание условий для получения качественного дошкольного образования и обеспечение социализации каждого ребенка в условиях дошкольного образовательного учреждения,        в    соответствии    с    ФГОС    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ДО</w:t>
            </w:r>
            <w:proofErr w:type="gramEnd"/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        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через</w:t>
            </w:r>
            <w:proofErr w:type="gramEnd"/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разносторонн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ее,      полноценное      развитие       каждого ребенка    с учетом    его    индивидуальных    особенностей    и</w:t>
            </w:r>
          </w:p>
        </w:tc>
      </w:tr>
    </w:tbl>
    <w:p w:rsidR="00561B3B" w:rsidRDefault="00546506">
      <w:pPr>
        <w:shd w:val="clear" w:color="auto" w:fill="FFFFFF"/>
        <w:spacing w:after="204" w:line="326" w:lineRule="atLeast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 </w:t>
      </w:r>
    </w:p>
    <w:tbl>
      <w:tblPr>
        <w:tblW w:w="147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4"/>
        <w:gridCol w:w="9519"/>
      </w:tblGrid>
      <w:tr w:rsidR="00561B3B">
        <w:tc>
          <w:tcPr>
            <w:tcW w:w="27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667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  <w:r>
              <w:rPr>
                <w:rFonts w:ascii="inherit" w:eastAsia="Times New Roman" w:hAnsi="inherit" w:cs="Times New Roman"/>
                <w:lang w:eastAsia="ru-RU"/>
              </w:rPr>
              <w:t>возможностей   (в том числе одарённых детей, детей с ОВЗ и инвалидов);</w:t>
            </w:r>
          </w:p>
          <w:p w:rsidR="00561B3B" w:rsidRDefault="00546506">
            <w:pPr>
              <w:spacing w:after="0" w:line="326" w:lineRule="atLeast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lang w:eastAsia="ru-RU"/>
              </w:rPr>
              <w:t> 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    Создание            материально-технических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психолого-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педагогических и кадровых условий в рамках организации внутренней системы качественного образования в ДОУ;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3.    Использование возможностей сетевого взаимодействия и интеграции в образовательном процессе в рамках экспериментальной и инновационной деятельно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сти;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4.    Создание условий для повышения мотивации профессиональной деятельности педагогов ДОУ через формирование компетенций в соответствии с требованиями Профессионального стандарта.</w:t>
            </w:r>
          </w:p>
        </w:tc>
      </w:tr>
      <w:tr w:rsidR="00561B3B">
        <w:trPr>
          <w:trHeight w:val="1184"/>
        </w:trPr>
        <w:tc>
          <w:tcPr>
            <w:tcW w:w="27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  <w:r>
              <w:rPr>
                <w:rFonts w:ascii="inherit" w:eastAsia="Times New Roman" w:hAnsi="inherit" w:cs="Times New Roman"/>
                <w:lang w:eastAsia="ru-RU"/>
              </w:rPr>
              <w:t>Основные                             функции Программы</w:t>
            </w:r>
          </w:p>
        </w:tc>
        <w:tc>
          <w:tcPr>
            <w:tcW w:w="667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-определяет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стратегию развития детского сада;</w:t>
            </w:r>
          </w:p>
          <w:p w:rsidR="00561B3B" w:rsidRPr="00083E80" w:rsidRDefault="00546506">
            <w:pPr>
              <w:spacing w:after="204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-выделяет приоритетные направления работы</w:t>
            </w: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561B3B" w:rsidRDefault="00546506">
            <w:pPr>
              <w:spacing w:after="204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ориентирует всю деятельность на конечный результат.</w:t>
            </w:r>
          </w:p>
        </w:tc>
      </w:tr>
      <w:tr w:rsidR="00561B3B">
        <w:trPr>
          <w:trHeight w:val="6272"/>
        </w:trPr>
        <w:tc>
          <w:tcPr>
            <w:tcW w:w="27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61B3B" w:rsidRDefault="00546506">
            <w:pPr>
              <w:spacing w:after="204" w:line="326" w:lineRule="atLeast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Целевые                          показатели (индикаторы)</w:t>
            </w:r>
          </w:p>
        </w:tc>
        <w:tc>
          <w:tcPr>
            <w:tcW w:w="667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-Увеличение доли педагогов, имеющих высшую квалификационную категорию до </w:t>
            </w: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0%.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-Увеличение доли педагогов, участвующих в программах повышения квалификации до </w:t>
            </w: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%.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-Обеспечение обновления ДОО в соответствии с требованиями ФГОС к минимальной оснащённости вос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питательного процесса.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-Повышение технологической культуры педагогов и повышение компетентности педагогов в области применения ИКТ.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– Создание базы методических разработок с использованием ИКТ для развития творческого потенциала ребенка в условиях ДОУ.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-Ув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еличение доли педагогов, участвующих в конкурсах педагогического мастерства до 60%.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-Уровень соответствия предметно-развивающей среды требованиям ФГОС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  – высокий.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-Улучшение состояния физического, психического и социального здоровья детей.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-Повышение ст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епени удовлетворенности населения работой ДОУ.</w:t>
            </w:r>
          </w:p>
          <w:p w:rsidR="00561B3B" w:rsidRDefault="00546506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-Расширение области участия родителей в деятельности ДОУ         (участии их в образовательном процессе, в проведении совместных мероприятий); укрепление</w:t>
            </w: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inherit" w:eastAsia="Times New Roman" w:hAnsi="inherit" w:cs="Times New Roman"/>
                <w:lang w:eastAsia="ru-RU"/>
              </w:rPr>
              <w:t>взаимодействия ДОУ и семьи.</w:t>
            </w:r>
          </w:p>
          <w:p w:rsidR="00561B3B" w:rsidRPr="00083E80" w:rsidRDefault="00546506">
            <w:pPr>
              <w:spacing w:after="204" w:line="326" w:lineRule="atLeast"/>
              <w:jc w:val="both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Повышение    уровня    пра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вовой    культуры    всех   участников образовательного пространства.</w:t>
            </w:r>
          </w:p>
        </w:tc>
      </w:tr>
    </w:tbl>
    <w:p w:rsidR="00561B3B" w:rsidRDefault="00546506">
      <w:pPr>
        <w:shd w:val="clear" w:color="auto" w:fill="FFFFFF"/>
        <w:spacing w:after="204" w:line="326" w:lineRule="atLeast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 </w:t>
      </w:r>
    </w:p>
    <w:tbl>
      <w:tblPr>
        <w:tblW w:w="147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0"/>
        <w:gridCol w:w="10483"/>
      </w:tblGrid>
      <w:tr w:rsidR="00561B3B">
        <w:tc>
          <w:tcPr>
            <w:tcW w:w="424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inherit" w:eastAsia="Times New Roman" w:hAnsi="inherit" w:cs="Times New Roman"/>
                <w:b/>
                <w:bCs/>
                <w:lang w:eastAsia="ru-RU"/>
              </w:rPr>
              <w:t> </w:t>
            </w:r>
          </w:p>
          <w:p w:rsidR="00561B3B" w:rsidRDefault="00546506">
            <w:pPr>
              <w:spacing w:after="0" w:line="326" w:lineRule="atLeast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lang w:eastAsia="ru-RU"/>
              </w:rPr>
              <w:t> </w:t>
            </w:r>
          </w:p>
          <w:p w:rsidR="00561B3B" w:rsidRDefault="00546506">
            <w:pPr>
              <w:spacing w:after="0" w:line="326" w:lineRule="atLeast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lang w:eastAsia="ru-RU"/>
              </w:rPr>
              <w:t> </w:t>
            </w:r>
          </w:p>
          <w:p w:rsidR="00561B3B" w:rsidRDefault="00546506">
            <w:pPr>
              <w:spacing w:after="0" w:line="326" w:lineRule="atLeast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lang w:eastAsia="ru-RU"/>
              </w:rPr>
              <w:t> </w:t>
            </w:r>
          </w:p>
          <w:p w:rsidR="00561B3B" w:rsidRDefault="00546506">
            <w:pPr>
              <w:spacing w:after="0" w:line="326" w:lineRule="atLeast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lang w:eastAsia="ru-RU"/>
              </w:rPr>
              <w:t> </w:t>
            </w:r>
          </w:p>
          <w:p w:rsidR="00561B3B" w:rsidRDefault="00546506">
            <w:pPr>
              <w:spacing w:after="0" w:line="326" w:lineRule="atLeast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lang w:eastAsia="ru-RU"/>
              </w:rPr>
              <w:t> </w:t>
            </w:r>
          </w:p>
          <w:p w:rsidR="00561B3B" w:rsidRDefault="00546506">
            <w:pPr>
              <w:spacing w:after="0" w:line="326" w:lineRule="atLeast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lang w:eastAsia="ru-RU"/>
              </w:rPr>
              <w:t> </w:t>
            </w:r>
          </w:p>
          <w:p w:rsidR="00561B3B" w:rsidRDefault="00546506">
            <w:pPr>
              <w:spacing w:after="0" w:line="326" w:lineRule="atLeast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lang w:eastAsia="ru-RU"/>
              </w:rPr>
              <w:t> </w:t>
            </w:r>
          </w:p>
          <w:p w:rsidR="00561B3B" w:rsidRDefault="00546506">
            <w:pPr>
              <w:spacing w:after="0" w:line="326" w:lineRule="atLeast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lang w:eastAsia="ru-RU"/>
              </w:rPr>
              <w:t> </w:t>
            </w:r>
          </w:p>
          <w:p w:rsidR="00561B3B" w:rsidRDefault="00546506">
            <w:pPr>
              <w:spacing w:after="0" w:line="326" w:lineRule="atLeast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lang w:eastAsia="ru-RU"/>
              </w:rPr>
              <w:t> </w:t>
            </w:r>
          </w:p>
          <w:p w:rsidR="00561B3B" w:rsidRDefault="00546506">
            <w:pPr>
              <w:spacing w:after="0" w:line="326" w:lineRule="atLeast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lang w:eastAsia="ru-RU"/>
              </w:rPr>
              <w:t> </w:t>
            </w:r>
          </w:p>
          <w:p w:rsidR="00561B3B" w:rsidRDefault="00546506">
            <w:pPr>
              <w:spacing w:after="0" w:line="326" w:lineRule="atLeast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lang w:eastAsia="ru-RU"/>
              </w:rPr>
              <w:t> </w:t>
            </w:r>
          </w:p>
          <w:p w:rsidR="00561B3B" w:rsidRDefault="00546506">
            <w:pPr>
              <w:spacing w:after="204" w:line="326" w:lineRule="atLeast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Ожидаемые результаты</w:t>
            </w:r>
          </w:p>
        </w:tc>
        <w:tc>
          <w:tcPr>
            <w:tcW w:w="1048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  Повышение качества образования в рамках обеспечения полноценного личностного развития, физиологического и психологического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благополучия ребенка в переходный период от дошкольного воспитания к школе.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 Совершенствование системы управления качеством образования в ДОУ, а также обеспечения всех участников образовательного процесса и общества в целом объективной информацией о сост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оянии системы образования на различных уровнях и тенденциях развития.</w:t>
            </w:r>
          </w:p>
          <w:p w:rsidR="00561B3B" w:rsidRPr="00083E80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3.  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Трансляция результатов инновационной и экспериментальной деятельности педагогического коллектива ДОУ в муниципальной и региональной системах образования</w:t>
            </w: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gramEnd"/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4. Повышение мотивации профе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ссиональной деятельности педагогов ДОУ, формирование компетенций в соответствии с требованиями Профессионального стандарта.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Обеспечение психолого-педагогической поддержки семьи и повышение компетентности родителей (законных представителей) в вопросах ра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звития и образования, охраны и укрепления здоровья детей, вовлечение родителей (законных представителей) в образовательный процесс детского сада через установление партнерских отношений</w:t>
            </w:r>
          </w:p>
        </w:tc>
      </w:tr>
      <w:tr w:rsidR="00561B3B">
        <w:tc>
          <w:tcPr>
            <w:tcW w:w="424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  <w:r>
              <w:rPr>
                <w:rFonts w:ascii="inherit" w:eastAsia="Times New Roman" w:hAnsi="inherit" w:cs="Times New Roman"/>
                <w:b/>
                <w:bCs/>
                <w:lang w:eastAsia="ru-RU"/>
              </w:rPr>
              <w:t> </w:t>
            </w:r>
          </w:p>
          <w:p w:rsidR="00561B3B" w:rsidRDefault="00546506">
            <w:pPr>
              <w:spacing w:after="0" w:line="326" w:lineRule="atLeast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lang w:eastAsia="ru-RU"/>
              </w:rPr>
              <w:t> </w:t>
            </w:r>
          </w:p>
          <w:p w:rsidR="00561B3B" w:rsidRDefault="00546506">
            <w:pPr>
              <w:spacing w:after="0" w:line="326" w:lineRule="atLeast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lang w:eastAsia="ru-RU"/>
              </w:rPr>
              <w:t> </w:t>
            </w:r>
          </w:p>
          <w:p w:rsidR="00561B3B" w:rsidRDefault="00546506">
            <w:pPr>
              <w:spacing w:after="0" w:line="326" w:lineRule="atLeast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lang w:eastAsia="ru-RU"/>
              </w:rPr>
              <w:t> </w:t>
            </w:r>
          </w:p>
          <w:p w:rsidR="00561B3B" w:rsidRDefault="00546506">
            <w:pPr>
              <w:spacing w:after="0" w:line="326" w:lineRule="atLeast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lang w:eastAsia="ru-RU"/>
              </w:rPr>
              <w:t> </w:t>
            </w:r>
          </w:p>
          <w:p w:rsidR="00561B3B" w:rsidRDefault="00546506">
            <w:pPr>
              <w:spacing w:after="0" w:line="326" w:lineRule="atLeast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lang w:eastAsia="ru-RU"/>
              </w:rPr>
              <w:t> </w:t>
            </w:r>
          </w:p>
          <w:p w:rsidR="00561B3B" w:rsidRDefault="00546506">
            <w:pPr>
              <w:spacing w:after="0" w:line="326" w:lineRule="atLeast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lang w:eastAsia="ru-RU"/>
              </w:rPr>
              <w:t> </w:t>
            </w:r>
          </w:p>
          <w:p w:rsidR="00561B3B" w:rsidRDefault="00546506">
            <w:pPr>
              <w:spacing w:after="0" w:line="326" w:lineRule="atLeast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inherit" w:eastAsia="Times New Roman" w:hAnsi="inherit" w:cs="Arial"/>
                <w:b/>
                <w:bCs/>
                <w:lang w:eastAsia="ru-RU"/>
              </w:rPr>
              <w:t> </w:t>
            </w:r>
          </w:p>
          <w:p w:rsidR="00561B3B" w:rsidRDefault="00546506">
            <w:pPr>
              <w:spacing w:after="204" w:line="326" w:lineRule="atLeast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Сроки           и                      этапы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реализации</w:t>
            </w:r>
          </w:p>
        </w:tc>
        <w:tc>
          <w:tcPr>
            <w:tcW w:w="1048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Программа будет реализована в 2022-202</w:t>
            </w: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годы в три этапа.</w:t>
            </w:r>
          </w:p>
          <w:p w:rsidR="00561B3B" w:rsidRDefault="00546506">
            <w:pPr>
              <w:spacing w:after="0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u w:val="single"/>
                <w:lang w:eastAsia="ru-RU"/>
              </w:rPr>
              <w:t>1-ый этап – подготовительный (2022</w:t>
            </w:r>
            <w:r w:rsidRPr="00083E80">
              <w:rPr>
                <w:rFonts w:ascii="Times New Roman" w:eastAsia="Times New Roman" w:hAnsi="Times New Roman" w:cs="Times New Roman"/>
                <w:i/>
                <w:iCs/>
                <w:u w:val="single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u w:val="single"/>
                <w:lang w:eastAsia="ru-RU"/>
              </w:rPr>
              <w:t>г)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–   разработка документации для успешной реализации мероприятий в соответствии с Программой развития;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–   оптимизация условий (кадровых, материально-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технических и т. д.) для успешной реализации мероприятий в соответствии с Программой развития;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–   начало реализации мероприятий, направленных на создание интегрированной модели развивающего образовательного пространства.</w:t>
            </w:r>
          </w:p>
          <w:p w:rsidR="00561B3B" w:rsidRDefault="00546506">
            <w:pPr>
              <w:spacing w:after="0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u w:val="single"/>
                <w:lang w:eastAsia="ru-RU"/>
              </w:rPr>
              <w:t>2-ой этап – практический (2023</w:t>
            </w:r>
            <w:r w:rsidRPr="00083E80">
              <w:rPr>
                <w:rFonts w:ascii="Times New Roman" w:eastAsia="Times New Roman" w:hAnsi="Times New Roman" w:cs="Times New Roman"/>
                <w:i/>
                <w:iCs/>
                <w:u w:val="single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u w:val="single"/>
                <w:lang w:eastAsia="ru-RU"/>
              </w:rPr>
              <w:t>г)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–   апробирование модели, обновление содержания организационных форм, педагогических технологий;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–   постепенная реализация мероприятий в соответствии с Программой развития;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–   коррекция мероприятий.</w:t>
            </w:r>
          </w:p>
          <w:p w:rsidR="00561B3B" w:rsidRDefault="00546506">
            <w:pPr>
              <w:spacing w:after="0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u w:val="single"/>
                <w:lang w:eastAsia="ru-RU"/>
              </w:rPr>
              <w:t>3-ий этап – итоговый (202</w:t>
            </w:r>
            <w:r w:rsidRPr="00083E80">
              <w:rPr>
                <w:rFonts w:ascii="Times New Roman" w:eastAsia="Times New Roman" w:hAnsi="Times New Roman" w:cs="Times New Roman"/>
                <w:i/>
                <w:iCs/>
                <w:u w:val="single"/>
                <w:lang w:eastAsia="ru-RU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i/>
                <w:iCs/>
                <w:u w:val="single"/>
                <w:lang w:eastAsia="ru-RU"/>
              </w:rPr>
              <w:t>г.)</w:t>
            </w:r>
          </w:p>
          <w:p w:rsidR="00561B3B" w:rsidRPr="00083E80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– реализация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мероприятий, направленных на практическое</w:t>
            </w: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 xml:space="preserve"> внедрение и распространение полученных результатов;</w:t>
            </w:r>
          </w:p>
          <w:p w:rsidR="00561B3B" w:rsidRPr="00083E80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>- анализ достижения цели и решения задач, обозначенных в Программе развития.</w:t>
            </w:r>
          </w:p>
        </w:tc>
      </w:tr>
    </w:tbl>
    <w:p w:rsidR="00561B3B" w:rsidRDefault="00561B3B">
      <w:pPr>
        <w:shd w:val="clear" w:color="auto" w:fill="FFFFFF"/>
        <w:spacing w:after="204" w:line="326" w:lineRule="atLeast"/>
        <w:textAlignment w:val="baseline"/>
        <w:rPr>
          <w:rFonts w:ascii="Arial" w:eastAsia="Times New Roman" w:hAnsi="Arial" w:cs="Arial"/>
          <w:color w:val="000000"/>
          <w:lang w:eastAsia="ru-RU"/>
        </w:rPr>
      </w:pPr>
    </w:p>
    <w:p w:rsidR="00561B3B" w:rsidRDefault="00546506">
      <w:pPr>
        <w:numPr>
          <w:ilvl w:val="0"/>
          <w:numId w:val="2"/>
        </w:numPr>
        <w:shd w:val="clear" w:color="auto" w:fill="FFFFFF"/>
        <w:spacing w:after="0" w:line="240" w:lineRule="auto"/>
        <w:ind w:left="-360"/>
        <w:textAlignment w:val="baseline"/>
        <w:rPr>
          <w:rFonts w:ascii="Times New Roman" w:eastAsia="Times New Roman" w:hAnsi="Times New Roman" w:cs="Times New Roman"/>
          <w:color w:val="222222"/>
          <w:kern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Информационно-аналитические данные о  дошкольном образовательном учреждении</w:t>
      </w:r>
    </w:p>
    <w:p w:rsidR="00561B3B" w:rsidRDefault="00546506">
      <w:pPr>
        <w:numPr>
          <w:ilvl w:val="1"/>
          <w:numId w:val="3"/>
        </w:numPr>
        <w:shd w:val="clear" w:color="auto" w:fill="FFFFFF"/>
        <w:spacing w:after="0" w:line="240" w:lineRule="auto"/>
        <w:ind w:left="-360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Краткая история и сведения о дошкольном образовательном учреждении.</w:t>
      </w:r>
    </w:p>
    <w:p w:rsidR="00561B3B" w:rsidRDefault="00546506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</w:t>
      </w:r>
    </w:p>
    <w:p w:rsidR="00561B3B" w:rsidRDefault="00546506">
      <w:pPr>
        <w:shd w:val="clear" w:color="auto" w:fill="FFFFFF"/>
        <w:spacing w:after="204" w:line="326" w:lineRule="atLeast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ДОУ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 xml:space="preserve"> Красноярский МДС № 4 «Светлячок»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был открыт в 198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году. В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 xml:space="preserve"> 2018 году </w:t>
      </w:r>
      <w:proofErr w:type="gramStart"/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>объединен</w:t>
      </w:r>
      <w:proofErr w:type="gramEnd"/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 xml:space="preserve"> с двумя садами.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lang w:val="en-US" w:eastAsia="ru-RU"/>
        </w:rPr>
        <w:t>Появился</w:t>
      </w:r>
      <w:proofErr w:type="spellEnd"/>
      <w:r>
        <w:rPr>
          <w:rFonts w:ascii="Times New Roman" w:eastAsia="Times New Roman" w:hAnsi="Times New Roman" w:cs="Times New Roman"/>
          <w:color w:val="000000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lang w:val="en-US" w:eastAsia="ru-RU"/>
        </w:rPr>
        <w:t>второй</w:t>
      </w:r>
      <w:proofErr w:type="spellEnd"/>
      <w:r>
        <w:rPr>
          <w:rFonts w:ascii="Times New Roman" w:eastAsia="Times New Roman" w:hAnsi="Times New Roman" w:cs="Times New Roman"/>
          <w:color w:val="000000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lang w:val="en-US" w:eastAsia="ru-RU"/>
        </w:rPr>
        <w:t>адрес</w:t>
      </w:r>
      <w:proofErr w:type="spellEnd"/>
      <w:r>
        <w:rPr>
          <w:rFonts w:ascii="Times New Roman" w:eastAsia="Times New Roman" w:hAnsi="Times New Roman" w:cs="Times New Roman"/>
          <w:color w:val="000000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lang w:val="en-US" w:eastAsia="ru-RU"/>
        </w:rPr>
        <w:t>оказания</w:t>
      </w:r>
      <w:proofErr w:type="spellEnd"/>
      <w:r>
        <w:rPr>
          <w:rFonts w:ascii="Times New Roman" w:eastAsia="Times New Roman" w:hAnsi="Times New Roman" w:cs="Times New Roman"/>
          <w:color w:val="000000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lang w:val="en-US" w:eastAsia="ru-RU"/>
        </w:rPr>
        <w:t>услуг</w:t>
      </w:r>
      <w:proofErr w:type="spellEnd"/>
      <w:r>
        <w:rPr>
          <w:rFonts w:ascii="Times New Roman" w:eastAsia="Times New Roman" w:hAnsi="Times New Roman" w:cs="Times New Roman"/>
          <w:color w:val="000000"/>
          <w:lang w:val="en-US"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lang w:val="en-US" w:eastAsia="ru-RU"/>
        </w:rPr>
        <w:t>Медведицкий</w:t>
      </w:r>
      <w:proofErr w:type="spellEnd"/>
      <w:r>
        <w:rPr>
          <w:rFonts w:ascii="Times New Roman" w:eastAsia="Times New Roman" w:hAnsi="Times New Roman" w:cs="Times New Roman"/>
          <w:color w:val="000000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lang w:val="en-US" w:eastAsia="ru-RU"/>
        </w:rPr>
        <w:t>филиал</w:t>
      </w:r>
      <w:proofErr w:type="spellEnd"/>
      <w:r>
        <w:rPr>
          <w:rFonts w:ascii="Times New Roman" w:eastAsia="Times New Roman" w:hAnsi="Times New Roman" w:cs="Times New Roman"/>
          <w:color w:val="000000"/>
          <w:lang w:val="en-US"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561B3B" w:rsidRDefault="00546506">
      <w:pPr>
        <w:numPr>
          <w:ilvl w:val="1"/>
          <w:numId w:val="3"/>
        </w:numPr>
        <w:shd w:val="clear" w:color="auto" w:fill="FFFFFF"/>
        <w:spacing w:after="0" w:line="326" w:lineRule="atLeast"/>
        <w:ind w:left="-360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Юридический адрес: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Российская Федерация, Волгоградская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 xml:space="preserve"> область, </w:t>
      </w:r>
      <w:proofErr w:type="spellStart"/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>Жирновский</w:t>
      </w:r>
      <w:proofErr w:type="spellEnd"/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 xml:space="preserve"> район, </w:t>
      </w:r>
      <w:proofErr w:type="spellStart"/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>р.п</w:t>
      </w:r>
      <w:proofErr w:type="gramStart"/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>.К</w:t>
      </w:r>
      <w:proofErr w:type="gramEnd"/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>расный</w:t>
      </w:r>
      <w:proofErr w:type="spellEnd"/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 xml:space="preserve"> Яр, </w:t>
      </w:r>
      <w:proofErr w:type="spellStart"/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>у.Новая</w:t>
      </w:r>
      <w:proofErr w:type="spellEnd"/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>, 102а</w:t>
      </w:r>
      <w:r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561B3B" w:rsidRDefault="00546506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Почтовый адрес: 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>403780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Волгоградская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 xml:space="preserve"> область, </w:t>
      </w:r>
      <w:proofErr w:type="spellStart"/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>Жирновский</w:t>
      </w:r>
      <w:proofErr w:type="spellEnd"/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 xml:space="preserve"> район, </w:t>
      </w:r>
      <w:proofErr w:type="spellStart"/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>р.п</w:t>
      </w:r>
      <w:proofErr w:type="gramStart"/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>.К</w:t>
      </w:r>
      <w:proofErr w:type="gramEnd"/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>расный</w:t>
      </w:r>
      <w:proofErr w:type="spellEnd"/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 xml:space="preserve"> Яр, </w:t>
      </w:r>
      <w:proofErr w:type="spellStart"/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>у.Новая</w:t>
      </w:r>
      <w:proofErr w:type="spellEnd"/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>, 102а</w:t>
      </w:r>
      <w:r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561B3B" w:rsidRDefault="00546506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Телефон: 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>88 4454 61682, 88 4454  61332, 88 4454 648  81</w:t>
      </w:r>
      <w:r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561B3B" w:rsidRPr="00083E80" w:rsidRDefault="00546506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Факс:.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 xml:space="preserve">88 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>4454 61682, 88 4454  61332.</w:t>
      </w:r>
    </w:p>
    <w:p w:rsidR="00561B3B" w:rsidRPr="00083E80" w:rsidRDefault="00546506">
      <w:pPr>
        <w:shd w:val="clear" w:color="auto" w:fill="FFFFFF"/>
        <w:spacing w:line="12" w:lineRule="atLeast"/>
        <w:rPr>
          <w:rFonts w:ascii="Times New Roman" w:eastAsia="SimSun" w:hAnsi="Times New Roman" w:cs="Times New Roman"/>
          <w:color w:val="1A0DAB"/>
          <w:u w:val="single"/>
          <w:shd w:val="clear" w:color="auto" w:fill="FFFFFF"/>
          <w:lang w:eastAsia="zh-CN" w:bidi="ar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Финансирование – </w:t>
      </w:r>
      <w:r>
        <w:rPr>
          <w:rFonts w:ascii="Times New Roman" w:eastAsia="Times New Roman" w:hAnsi="Times New Roman" w:cs="Times New Roman"/>
          <w:lang w:eastAsia="ru-RU"/>
        </w:rPr>
        <w:t>бюджетное.</w:t>
      </w:r>
      <w:r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Электронная почта: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</w:t>
      </w:r>
      <w:hyperlink r:id="rId9" w:history="1">
        <w:r>
          <w:rPr>
            <w:rFonts w:ascii="Times New Roman" w:hAnsi="Times New Roman" w:cs="Times New Roman"/>
            <w:lang w:val="en-US"/>
          </w:rPr>
          <w:t>liudmila</w:t>
        </w:r>
        <w:r w:rsidRPr="00083E80">
          <w:rPr>
            <w:rFonts w:ascii="Times New Roman" w:hAnsi="Times New Roman" w:cs="Times New Roman"/>
          </w:rPr>
          <w:t>.</w:t>
        </w:r>
        <w:r>
          <w:rPr>
            <w:rFonts w:ascii="Times New Roman" w:hAnsi="Times New Roman" w:cs="Times New Roman"/>
            <w:lang w:val="en-US"/>
          </w:rPr>
          <w:t>hasanova</w:t>
        </w:r>
        <w:r>
          <w:rPr>
            <w:rFonts w:ascii="Times New Roman" w:eastAsia="Times New Roman" w:hAnsi="Times New Roman" w:cs="Times New Roman"/>
            <w:lang w:eastAsia="ru-RU"/>
          </w:rPr>
          <w:t>@</w:t>
        </w:r>
        <w:r>
          <w:rPr>
            <w:rFonts w:ascii="Times New Roman" w:eastAsia="Times New Roman" w:hAnsi="Times New Roman" w:cs="Times New Roman"/>
            <w:lang w:val="en-US" w:eastAsia="ru-RU"/>
          </w:rPr>
          <w:t>yandex</w:t>
        </w:r>
        <w:r>
          <w:rPr>
            <w:rFonts w:ascii="Times New Roman" w:eastAsia="Times New Roman" w:hAnsi="Times New Roman" w:cs="Times New Roman"/>
            <w:lang w:eastAsia="ru-RU"/>
          </w:rPr>
          <w:t>.</w:t>
        </w:r>
        <w:proofErr w:type="spellStart"/>
        <w:r>
          <w:rPr>
            <w:rFonts w:ascii="Times New Roman" w:eastAsia="Times New Roman" w:hAnsi="Times New Roman" w:cs="Times New Roman"/>
            <w:lang w:eastAsia="ru-RU"/>
          </w:rPr>
          <w:t>ru</w:t>
        </w:r>
        <w:proofErr w:type="spellEnd"/>
      </w:hyperlink>
      <w:r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lang w:eastAsia="ru-RU"/>
        </w:rPr>
        <w:t>Официальный сайт:  </w:t>
      </w:r>
      <w:r>
        <w:rPr>
          <w:rFonts w:ascii="Times New Roman" w:eastAsia="SimSun" w:hAnsi="Times New Roman" w:cs="Times New Roman"/>
          <w:color w:val="1A0DAB"/>
          <w:u w:val="single"/>
          <w:shd w:val="clear" w:color="auto" w:fill="FFFFFF"/>
          <w:lang w:val="en-US" w:eastAsia="zh-CN" w:bidi="ar"/>
        </w:rPr>
        <w:fldChar w:fldCharType="begin"/>
      </w:r>
      <w:r w:rsidRPr="00083E80">
        <w:rPr>
          <w:rFonts w:ascii="Times New Roman" w:eastAsia="SimSun" w:hAnsi="Times New Roman" w:cs="Times New Roman"/>
          <w:color w:val="1A0DAB"/>
          <w:u w:val="single"/>
          <w:shd w:val="clear" w:color="auto" w:fill="FFFFFF"/>
          <w:lang w:eastAsia="zh-CN" w:bidi="ar"/>
        </w:rPr>
        <w:instrText xml:space="preserve"> </w:instrText>
      </w:r>
      <w:r>
        <w:rPr>
          <w:rFonts w:ascii="Times New Roman" w:eastAsia="SimSun" w:hAnsi="Times New Roman" w:cs="Times New Roman"/>
          <w:color w:val="1A0DAB"/>
          <w:u w:val="single"/>
          <w:shd w:val="clear" w:color="auto" w:fill="FFFFFF"/>
          <w:lang w:val="en-US" w:eastAsia="zh-CN" w:bidi="ar"/>
        </w:rPr>
        <w:instrText>HYPERLINK</w:instrText>
      </w:r>
      <w:r w:rsidRPr="00083E80">
        <w:rPr>
          <w:rFonts w:ascii="Times New Roman" w:eastAsia="SimSun" w:hAnsi="Times New Roman" w:cs="Times New Roman"/>
          <w:color w:val="1A0DAB"/>
          <w:u w:val="single"/>
          <w:shd w:val="clear" w:color="auto" w:fill="FFFFFF"/>
          <w:lang w:eastAsia="zh-CN" w:bidi="ar"/>
        </w:rPr>
        <w:instrText xml:space="preserve"> "</w:instrText>
      </w:r>
      <w:r>
        <w:rPr>
          <w:rFonts w:ascii="Times New Roman" w:eastAsia="SimSun" w:hAnsi="Times New Roman" w:cs="Times New Roman"/>
          <w:color w:val="1A0DAB"/>
          <w:u w:val="single"/>
          <w:shd w:val="clear" w:color="auto" w:fill="FFFFFF"/>
          <w:lang w:val="en-US" w:eastAsia="zh-CN" w:bidi="ar"/>
        </w:rPr>
        <w:instrText>http</w:instrText>
      </w:r>
      <w:r w:rsidRPr="00083E80">
        <w:rPr>
          <w:rFonts w:ascii="Times New Roman" w:eastAsia="SimSun" w:hAnsi="Times New Roman" w:cs="Times New Roman"/>
          <w:color w:val="1A0DAB"/>
          <w:u w:val="single"/>
          <w:shd w:val="clear" w:color="auto" w:fill="FFFFFF"/>
          <w:lang w:eastAsia="zh-CN" w:bidi="ar"/>
        </w:rPr>
        <w:instrText>://</w:instrText>
      </w:r>
      <w:r>
        <w:rPr>
          <w:rFonts w:ascii="Times New Roman" w:eastAsia="SimSun" w:hAnsi="Times New Roman" w:cs="Times New Roman"/>
          <w:color w:val="1A0DAB"/>
          <w:u w:val="single"/>
          <w:shd w:val="clear" w:color="auto" w:fill="FFFFFF"/>
          <w:lang w:val="en-US" w:eastAsia="zh-CN" w:bidi="ar"/>
        </w:rPr>
        <w:instrText>detsad</w:instrText>
      </w:r>
      <w:r w:rsidRPr="00083E80">
        <w:rPr>
          <w:rFonts w:ascii="Times New Roman" w:eastAsia="SimSun" w:hAnsi="Times New Roman" w:cs="Times New Roman"/>
          <w:color w:val="1A0DAB"/>
          <w:u w:val="single"/>
          <w:shd w:val="clear" w:color="auto" w:fill="FFFFFF"/>
          <w:lang w:eastAsia="zh-CN" w:bidi="ar"/>
        </w:rPr>
        <w:instrText>-</w:instrText>
      </w:r>
      <w:r>
        <w:rPr>
          <w:rFonts w:ascii="Times New Roman" w:eastAsia="SimSun" w:hAnsi="Times New Roman" w:cs="Times New Roman"/>
          <w:color w:val="1A0DAB"/>
          <w:u w:val="single"/>
          <w:shd w:val="clear" w:color="auto" w:fill="FFFFFF"/>
          <w:lang w:val="en-US" w:eastAsia="zh-CN" w:bidi="ar"/>
        </w:rPr>
        <w:instrText>svetljachok</w:instrText>
      </w:r>
      <w:r w:rsidRPr="00083E80">
        <w:rPr>
          <w:rFonts w:ascii="Times New Roman" w:eastAsia="SimSun" w:hAnsi="Times New Roman" w:cs="Times New Roman"/>
          <w:color w:val="1A0DAB"/>
          <w:u w:val="single"/>
          <w:shd w:val="clear" w:color="auto" w:fill="FFFFFF"/>
          <w:lang w:eastAsia="zh-CN" w:bidi="ar"/>
        </w:rPr>
        <w:instrText>.</w:instrText>
      </w:r>
      <w:r>
        <w:rPr>
          <w:rFonts w:ascii="Times New Roman" w:eastAsia="SimSun" w:hAnsi="Times New Roman" w:cs="Times New Roman"/>
          <w:color w:val="1A0DAB"/>
          <w:u w:val="single"/>
          <w:shd w:val="clear" w:color="auto" w:fill="FFFFFF"/>
          <w:lang w:val="en-US" w:eastAsia="zh-CN" w:bidi="ar"/>
        </w:rPr>
        <w:instrText>ru</w:instrText>
      </w:r>
      <w:r w:rsidRPr="00083E80">
        <w:rPr>
          <w:rFonts w:ascii="Times New Roman" w:eastAsia="SimSun" w:hAnsi="Times New Roman" w:cs="Times New Roman"/>
          <w:color w:val="1A0DAB"/>
          <w:u w:val="single"/>
          <w:shd w:val="clear" w:color="auto" w:fill="FFFFFF"/>
          <w:lang w:eastAsia="zh-CN" w:bidi="ar"/>
        </w:rPr>
        <w:instrText xml:space="preserve">/" </w:instrText>
      </w:r>
      <w:r>
        <w:rPr>
          <w:rFonts w:ascii="Times New Roman" w:eastAsia="SimSun" w:hAnsi="Times New Roman" w:cs="Times New Roman"/>
          <w:color w:val="1A0DAB"/>
          <w:u w:val="single"/>
          <w:shd w:val="clear" w:color="auto" w:fill="FFFFFF"/>
          <w:lang w:val="en-US" w:eastAsia="zh-CN" w:bidi="ar"/>
        </w:rPr>
        <w:fldChar w:fldCharType="separate"/>
      </w:r>
    </w:p>
    <w:p w:rsidR="00561B3B" w:rsidRDefault="00546506">
      <w:pPr>
        <w:shd w:val="clear" w:color="auto" w:fill="FFFFFF"/>
        <w:spacing w:line="12" w:lineRule="atLeast"/>
        <w:rPr>
          <w:rFonts w:ascii="Times New Roman" w:hAnsi="Times New Roman" w:cs="Times New Roman"/>
          <w:color w:val="1A0DAB"/>
        </w:rPr>
      </w:pPr>
      <w:r>
        <w:rPr>
          <w:rStyle w:val="a5"/>
          <w:rFonts w:ascii="Times New Roman" w:eastAsia="SimSun" w:hAnsi="Times New Roman" w:cs="Times New Roman"/>
          <w:color w:val="202124"/>
          <w:u w:val="none"/>
          <w:shd w:val="clear" w:color="auto" w:fill="FFFFFF"/>
        </w:rPr>
        <w:t xml:space="preserve">1.3.  </w:t>
      </w:r>
      <w:r>
        <w:rPr>
          <w:rStyle w:val="a5"/>
          <w:rFonts w:ascii="Times New Roman" w:eastAsia="SimSun" w:hAnsi="Times New Roman" w:cs="Times New Roman"/>
          <w:color w:val="202124"/>
          <w:u w:val="none"/>
          <w:shd w:val="clear" w:color="auto" w:fill="FFFFFF"/>
        </w:rPr>
        <w:t>http://detsad-svetljachok.ru</w:t>
      </w:r>
    </w:p>
    <w:p w:rsidR="00561B3B" w:rsidRDefault="00546506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SimSun" w:hAnsi="Times New Roman" w:cs="Times New Roman"/>
          <w:color w:val="1A0DAB"/>
          <w:u w:val="single"/>
          <w:shd w:val="clear" w:color="auto" w:fill="FFFFFF"/>
          <w:lang w:val="en-US" w:eastAsia="zh-CN" w:bidi="ar"/>
        </w:rPr>
        <w:fldChar w:fldCharType="end"/>
      </w:r>
      <w:r>
        <w:rPr>
          <w:rFonts w:ascii="Times New Roman" w:eastAsia="Times New Roman" w:hAnsi="Times New Roman" w:cs="Times New Roman"/>
          <w:lang w:eastAsia="ru-RU"/>
        </w:rPr>
        <w:t xml:space="preserve">Сведения об учредителе: </w:t>
      </w:r>
      <w:r>
        <w:rPr>
          <w:rFonts w:ascii="Times New Roman" w:eastAsia="Times New Roman" w:hAnsi="Times New Roman" w:cs="Times New Roman"/>
          <w:lang w:eastAsia="ru-RU"/>
        </w:rPr>
        <w:t>администрация</w:t>
      </w:r>
      <w:r w:rsidRPr="00083E80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083E80">
        <w:rPr>
          <w:rFonts w:ascii="Times New Roman" w:eastAsia="Times New Roman" w:hAnsi="Times New Roman" w:cs="Times New Roman"/>
          <w:lang w:eastAsia="ru-RU"/>
        </w:rPr>
        <w:t>Жирновского</w:t>
      </w:r>
      <w:proofErr w:type="spellEnd"/>
      <w:r w:rsidRPr="00083E80">
        <w:rPr>
          <w:rFonts w:ascii="Times New Roman" w:eastAsia="Times New Roman" w:hAnsi="Times New Roman" w:cs="Times New Roman"/>
          <w:lang w:eastAsia="ru-RU"/>
        </w:rPr>
        <w:t xml:space="preserve"> муниципального района Волгоградской </w:t>
      </w:r>
      <w:r>
        <w:rPr>
          <w:rFonts w:ascii="Times New Roman" w:eastAsia="Times New Roman" w:hAnsi="Times New Roman" w:cs="Times New Roman"/>
          <w:lang w:eastAsia="ru-RU"/>
        </w:rPr>
        <w:t>области.</w:t>
      </w:r>
    </w:p>
    <w:p w:rsidR="00561B3B" w:rsidRDefault="00546506">
      <w:pPr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Сведения о руководителе ДОУ: Хасанова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 xml:space="preserve"> Людмила Владимировна</w:t>
      </w:r>
      <w:r>
        <w:rPr>
          <w:rFonts w:ascii="Times New Roman" w:eastAsia="Times New Roman" w:hAnsi="Times New Roman" w:cs="Times New Roman"/>
          <w:color w:val="000000"/>
          <w:lang w:eastAsia="ru-RU"/>
        </w:rPr>
        <w:t>, заведующий ДОУ.</w:t>
      </w:r>
    </w:p>
    <w:p w:rsidR="00561B3B" w:rsidRDefault="00546506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Лицензия на образовательную деятельность: </w:t>
      </w:r>
      <w:r>
        <w:rPr>
          <w:rFonts w:ascii="Times New Roman" w:eastAsia="Times New Roman" w:hAnsi="Times New Roman" w:cs="Times New Roman"/>
          <w:lang w:eastAsia="ru-RU"/>
        </w:rPr>
        <w:t xml:space="preserve">серия </w:t>
      </w:r>
      <w:r w:rsidRPr="00083E80">
        <w:rPr>
          <w:rFonts w:ascii="Times New Roman" w:eastAsia="Times New Roman" w:hAnsi="Times New Roman" w:cs="Times New Roman"/>
          <w:lang w:eastAsia="ru-RU"/>
        </w:rPr>
        <w:t>34Л01</w:t>
      </w:r>
      <w:r>
        <w:rPr>
          <w:rFonts w:ascii="Times New Roman" w:eastAsia="Times New Roman" w:hAnsi="Times New Roman" w:cs="Times New Roman"/>
          <w:lang w:eastAsia="ru-RU"/>
        </w:rPr>
        <w:t xml:space="preserve"> № 0</w:t>
      </w:r>
      <w:r w:rsidRPr="00083E80">
        <w:rPr>
          <w:rFonts w:ascii="Times New Roman" w:eastAsia="Times New Roman" w:hAnsi="Times New Roman" w:cs="Times New Roman"/>
          <w:lang w:eastAsia="ru-RU"/>
        </w:rPr>
        <w:t>001852</w:t>
      </w:r>
      <w:r>
        <w:rPr>
          <w:rFonts w:ascii="Times New Roman" w:eastAsia="Times New Roman" w:hAnsi="Times New Roman" w:cs="Times New Roman"/>
          <w:lang w:eastAsia="ru-RU"/>
        </w:rPr>
        <w:t>, лицензия</w:t>
      </w:r>
      <w:r w:rsidRPr="00083E80">
        <w:rPr>
          <w:rFonts w:ascii="Times New Roman" w:eastAsia="Times New Roman" w:hAnsi="Times New Roman" w:cs="Times New Roman"/>
          <w:lang w:eastAsia="ru-RU"/>
        </w:rPr>
        <w:t xml:space="preserve"> от 18.09.2018г № 82  </w:t>
      </w:r>
      <w:r>
        <w:rPr>
          <w:rFonts w:ascii="Times New Roman" w:eastAsia="Times New Roman" w:hAnsi="Times New Roman" w:cs="Times New Roman"/>
          <w:lang w:eastAsia="ru-RU"/>
        </w:rPr>
        <w:t>выдана Комитетом</w:t>
      </w:r>
      <w:r w:rsidRPr="00083E80">
        <w:rPr>
          <w:rFonts w:ascii="Times New Roman" w:eastAsia="Times New Roman" w:hAnsi="Times New Roman" w:cs="Times New Roman"/>
          <w:lang w:eastAsia="ru-RU"/>
        </w:rPr>
        <w:t xml:space="preserve"> образования, науки и молодежной политики Волгоградской области</w:t>
      </w:r>
      <w:r>
        <w:rPr>
          <w:rFonts w:ascii="Times New Roman" w:eastAsia="Times New Roman" w:hAnsi="Times New Roman" w:cs="Times New Roman"/>
          <w:lang w:eastAsia="ru-RU"/>
        </w:rPr>
        <w:t xml:space="preserve"> – бессрочно.</w:t>
      </w:r>
    </w:p>
    <w:p w:rsidR="00561B3B" w:rsidRDefault="00546506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Устав </w:t>
      </w:r>
      <w:r w:rsidRPr="00083E80">
        <w:rPr>
          <w:rFonts w:ascii="Times New Roman" w:eastAsia="Times New Roman" w:hAnsi="Times New Roman" w:cs="Times New Roman"/>
          <w:lang w:eastAsia="ru-RU"/>
        </w:rPr>
        <w:t xml:space="preserve"> у</w:t>
      </w:r>
      <w:r>
        <w:rPr>
          <w:rFonts w:ascii="Times New Roman" w:eastAsia="Times New Roman" w:hAnsi="Times New Roman" w:cs="Times New Roman"/>
          <w:lang w:eastAsia="ru-RU"/>
        </w:rPr>
        <w:t xml:space="preserve">твержден постановлением администрации </w:t>
      </w:r>
      <w:r w:rsidRPr="00083E80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083E80">
        <w:rPr>
          <w:rFonts w:ascii="Times New Roman" w:eastAsia="Times New Roman" w:hAnsi="Times New Roman" w:cs="Times New Roman"/>
          <w:lang w:eastAsia="ru-RU"/>
        </w:rPr>
        <w:t>Жирновского</w:t>
      </w:r>
      <w:proofErr w:type="spellEnd"/>
      <w:r w:rsidRPr="00083E80">
        <w:rPr>
          <w:rFonts w:ascii="Times New Roman" w:eastAsia="Times New Roman" w:hAnsi="Times New Roman" w:cs="Times New Roman"/>
          <w:lang w:eastAsia="ru-RU"/>
        </w:rPr>
        <w:t xml:space="preserve"> муниципального района Волгоградской области от 31.10.2016 № 584</w:t>
      </w:r>
    </w:p>
    <w:p w:rsidR="00561B3B" w:rsidRDefault="00546506">
      <w:pPr>
        <w:shd w:val="clear" w:color="auto" w:fill="FFFFFF"/>
        <w:spacing w:after="0" w:line="489" w:lineRule="atLeast"/>
        <w:textAlignment w:val="baseline"/>
        <w:outlineLvl w:val="0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222222"/>
          <w:kern w:val="36"/>
          <w:lang w:eastAsia="ru-RU"/>
        </w:rPr>
        <w:t>2.  Режим работы.</w:t>
      </w:r>
    </w:p>
    <w:p w:rsidR="00561B3B" w:rsidRDefault="00546506">
      <w:pPr>
        <w:shd w:val="clear" w:color="auto" w:fill="FFFFFF"/>
        <w:spacing w:after="204" w:line="326" w:lineRule="atLeast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ДОУ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 xml:space="preserve"> Красноярский МДС № 4 «Светлячок»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работает по пятидневной рабочей неделе с 07.00 до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 xml:space="preserve"> 19.00  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часов, с двенадцатичасовым пребыванием детей.</w:t>
      </w:r>
    </w:p>
    <w:p w:rsidR="00561B3B" w:rsidRDefault="00546506">
      <w:pPr>
        <w:shd w:val="clear" w:color="auto" w:fill="FFFFFF"/>
        <w:spacing w:after="204" w:line="326" w:lineRule="atLeast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В учреждении функционирует 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групп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общеразвивающей направленности, посещает 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>143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воспитанника. </w:t>
      </w:r>
    </w:p>
    <w:p w:rsidR="00561B3B" w:rsidRDefault="00546506">
      <w:pPr>
        <w:shd w:val="clear" w:color="auto" w:fill="FFFFFF"/>
        <w:spacing w:after="204" w:line="326" w:lineRule="atLeast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222222"/>
          <w:kern w:val="36"/>
          <w:lang w:eastAsia="ru-RU"/>
        </w:rPr>
        <w:t>3.  Обеспечение без</w:t>
      </w:r>
      <w:r>
        <w:rPr>
          <w:rFonts w:ascii="Times New Roman" w:eastAsia="Times New Roman" w:hAnsi="Times New Roman" w:cs="Times New Roman"/>
          <w:color w:val="222222"/>
          <w:kern w:val="36"/>
          <w:lang w:eastAsia="ru-RU"/>
        </w:rPr>
        <w:t>опасности</w:t>
      </w:r>
    </w:p>
    <w:p w:rsidR="00561B3B" w:rsidRDefault="00546506">
      <w:pPr>
        <w:shd w:val="clear" w:color="auto" w:fill="FFFFFF"/>
        <w:spacing w:after="204" w:line="326" w:lineRule="atLeast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В детском саду разработан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Pr="00083E80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>Паспорт безопасности</w:t>
      </w:r>
      <w:r w:rsidRPr="00083E80">
        <w:rPr>
          <w:rFonts w:ascii="Times New Roman" w:eastAsia="Times New Roman" w:hAnsi="Times New Roman" w:cs="Times New Roman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lang w:eastAsia="ru-RU"/>
        </w:rPr>
        <w:t xml:space="preserve">Паспорт дорожной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безопасности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lang w:eastAsia="ru-RU"/>
        </w:rPr>
        <w:t>становлены</w:t>
      </w:r>
      <w:proofErr w:type="spellEnd"/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домофоны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 xml:space="preserve"> на входных дверях</w:t>
      </w:r>
      <w:r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561B3B" w:rsidRDefault="00546506">
      <w:pPr>
        <w:shd w:val="clear" w:color="auto" w:fill="FFFFFF"/>
        <w:spacing w:after="204" w:line="326" w:lineRule="atLeast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В учреждении установлена «тревожная сигнализация» вневедомственной охраны, автоматическая установка пожарной сигнализации и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голосового оповещения при пожаре.</w:t>
      </w:r>
    </w:p>
    <w:p w:rsidR="00561B3B" w:rsidRDefault="00546506">
      <w:pPr>
        <w:shd w:val="clear" w:color="auto" w:fill="FFFFFF"/>
        <w:spacing w:after="204" w:line="326" w:lineRule="atLeast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В ДОУ ведутся мероприятия по соблюдению правил пожарной безопасности и ПДД. Педагоги ДОУ систематически проводят с детьми мероприятия по ОБЖ и </w:t>
      </w:r>
      <w:proofErr w:type="gramStart"/>
      <w:r>
        <w:rPr>
          <w:rFonts w:ascii="Times New Roman" w:eastAsia="Times New Roman" w:hAnsi="Times New Roman" w:cs="Times New Roman"/>
          <w:color w:val="000000"/>
          <w:lang w:eastAsia="ru-RU"/>
        </w:rPr>
        <w:t>действиях</w:t>
      </w:r>
      <w:proofErr w:type="gramEnd"/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при чрезвычайных ситуациях.</w:t>
      </w:r>
    </w:p>
    <w:p w:rsidR="00561B3B" w:rsidRPr="00083E80" w:rsidRDefault="00546506">
      <w:pPr>
        <w:shd w:val="clear" w:color="auto" w:fill="FFFFFF"/>
        <w:spacing w:after="204" w:line="326" w:lineRule="atLeast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Вывод: 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Вся работа по обеспечению безопас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ности участников образовательного процесса четко планируется, прописываются планы мероприятий на календарный год по пожарной безопасности, гражданской обороне и предупреждению чрезвычайных ситуаций. Издаются приказы, локальные акты, работает комиссия по ох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ране труда. Все предписания контролирующих органов  исполняются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561B3B" w:rsidRDefault="00546506">
      <w:pPr>
        <w:numPr>
          <w:ilvl w:val="0"/>
          <w:numId w:val="4"/>
        </w:numPr>
        <w:shd w:val="clear" w:color="auto" w:fill="FFFFFF"/>
        <w:spacing w:after="0" w:line="489" w:lineRule="atLeast"/>
        <w:ind w:left="-360" w:firstLineChars="200" w:firstLine="440"/>
        <w:textAlignment w:val="baseline"/>
        <w:outlineLvl w:val="0"/>
        <w:rPr>
          <w:rFonts w:ascii="Times New Roman" w:eastAsia="Times New Roman" w:hAnsi="Times New Roman" w:cs="Times New Roman"/>
          <w:color w:val="222222"/>
          <w:kern w:val="36"/>
          <w:lang w:eastAsia="ru-RU"/>
        </w:rPr>
      </w:pPr>
      <w:r>
        <w:rPr>
          <w:rFonts w:ascii="Times New Roman" w:eastAsia="Times New Roman" w:hAnsi="Times New Roman" w:cs="Times New Roman"/>
          <w:color w:val="222222"/>
          <w:kern w:val="36"/>
          <w:lang w:eastAsia="ru-RU"/>
        </w:rPr>
        <w:t>Кадровые ресурсы.</w:t>
      </w:r>
    </w:p>
    <w:p w:rsidR="00561B3B" w:rsidRDefault="00546506">
      <w:pPr>
        <w:shd w:val="clear" w:color="auto" w:fill="FFFFFF"/>
        <w:spacing w:after="0" w:line="326" w:lineRule="atLeast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inherit" w:eastAsia="Times New Roman" w:hAnsi="inherit" w:cs="Arial"/>
          <w:b/>
          <w:bCs/>
          <w:color w:val="000000"/>
          <w:lang w:eastAsia="ru-RU"/>
        </w:rPr>
        <w:t> </w:t>
      </w:r>
    </w:p>
    <w:p w:rsidR="00561B3B" w:rsidRPr="00083E80" w:rsidRDefault="00546506">
      <w:pPr>
        <w:shd w:val="clear" w:color="auto" w:fill="FFFFFF"/>
        <w:spacing w:after="204" w:line="32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В ДОУ работают 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>12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педагогов: 1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>0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воспитателей, 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учитель-логопед, 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>1 старший воспитатель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. Высшее образование имеют 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человека, профессиональное среднее – 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>10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человек. Аттестовано 1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педагогов учреждения. </w:t>
      </w:r>
      <w:proofErr w:type="gramStart"/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Из них: высшая квалификационная категория – 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человека; 1 квалификационная категория – 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человека, 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педагога аттестованы на соответствие занимаемой должности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proofErr w:type="gramEnd"/>
    </w:p>
    <w:p w:rsidR="00561B3B" w:rsidRDefault="00546506">
      <w:pPr>
        <w:shd w:val="clear" w:color="auto" w:fill="FFFFFF"/>
        <w:spacing w:after="204" w:line="32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Педагогический стаж работы имеют: до 5 лет – 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че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ловек, от 5 до 10 лет – 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человек, свыше 10 лет – 1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>0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человек.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val="en-US" w:eastAsia="ru-RU"/>
        </w:rPr>
        <w:t xml:space="preserve">5 </w:t>
      </w:r>
      <w:proofErr w:type="spellStart"/>
      <w:r>
        <w:rPr>
          <w:rFonts w:ascii="Times New Roman" w:eastAsia="Times New Roman" w:hAnsi="Times New Roman" w:cs="Times New Roman"/>
          <w:color w:val="000000"/>
          <w:lang w:val="en-US" w:eastAsia="ru-RU"/>
        </w:rPr>
        <w:t>человек</w:t>
      </w:r>
      <w:proofErr w:type="spellEnd"/>
      <w:r>
        <w:rPr>
          <w:rFonts w:ascii="Times New Roman" w:eastAsia="Times New Roman" w:hAnsi="Times New Roman" w:cs="Times New Roman"/>
          <w:color w:val="000000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lang w:val="en-US" w:eastAsia="ru-RU"/>
        </w:rPr>
        <w:t>награждены</w:t>
      </w:r>
      <w:proofErr w:type="spellEnd"/>
      <w:r>
        <w:rPr>
          <w:rFonts w:ascii="Times New Roman" w:eastAsia="Times New Roman" w:hAnsi="Times New Roman" w:cs="Times New Roman"/>
          <w:color w:val="000000"/>
          <w:lang w:val="en-US"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/>
          <w:lang w:val="en-US" w:eastAsia="ru-RU"/>
        </w:rPr>
        <w:t>Почетной</w:t>
      </w:r>
      <w:proofErr w:type="spellEnd"/>
      <w:r>
        <w:rPr>
          <w:rFonts w:ascii="Times New Roman" w:eastAsia="Times New Roman" w:hAnsi="Times New Roman" w:cs="Times New Roman"/>
          <w:color w:val="000000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lang w:val="en-US" w:eastAsia="ru-RU"/>
        </w:rPr>
        <w:t>грамотой</w:t>
      </w:r>
      <w:proofErr w:type="spellEnd"/>
      <w:r>
        <w:rPr>
          <w:rFonts w:ascii="Times New Roman" w:eastAsia="Times New Roman" w:hAnsi="Times New Roman" w:cs="Times New Roman"/>
          <w:color w:val="000000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lang w:val="en-US" w:eastAsia="ru-RU"/>
        </w:rPr>
        <w:t>Министерства</w:t>
      </w:r>
      <w:proofErr w:type="spellEnd"/>
      <w:r>
        <w:rPr>
          <w:rFonts w:ascii="Times New Roman" w:eastAsia="Times New Roman" w:hAnsi="Times New Roman" w:cs="Times New Roman"/>
          <w:color w:val="000000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lang w:val="en-US" w:eastAsia="ru-RU"/>
        </w:rPr>
        <w:t>просвещения</w:t>
      </w:r>
      <w:proofErr w:type="spellEnd"/>
      <w:r>
        <w:rPr>
          <w:rFonts w:ascii="Times New Roman" w:eastAsia="Times New Roman" w:hAnsi="Times New Roman" w:cs="Times New Roman"/>
          <w:color w:val="000000"/>
          <w:lang w:val="en-US" w:eastAsia="ru-RU"/>
        </w:rPr>
        <w:t xml:space="preserve"> РФ».</w:t>
      </w:r>
    </w:p>
    <w:p w:rsidR="00561B3B" w:rsidRDefault="00546506">
      <w:pPr>
        <w:shd w:val="clear" w:color="auto" w:fill="FFFFFF"/>
        <w:spacing w:after="204" w:line="326" w:lineRule="atLeast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Педагоги со стажем готовы делиться своим опытом и оказывать поддержку молодым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педагогам. В ДОУ  поддерживаются традиции, соз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дано полноценное пространство и система комплексного сопровождения индивидуального развития ребенка:</w:t>
      </w:r>
    </w:p>
    <w:p w:rsidR="00561B3B" w:rsidRDefault="00546506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насыщенное и безопасное развитие и существование детей,</w:t>
      </w:r>
    </w:p>
    <w:p w:rsidR="00561B3B" w:rsidRDefault="00546506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взаимодействие взрослого и ребенка в образовательном пространстве,</w:t>
      </w:r>
    </w:p>
    <w:p w:rsidR="00561B3B" w:rsidRDefault="00546506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приоритет развивающих и воспитат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ельных задач.</w:t>
      </w:r>
    </w:p>
    <w:p w:rsidR="00561B3B" w:rsidRDefault="00546506">
      <w:pPr>
        <w:shd w:val="clear" w:color="auto" w:fill="FFFFFF"/>
        <w:spacing w:after="204" w:line="32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Педагоги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ДОУ систематически повышают свою квалификацию на курсах повышения, обмениваются полученными знаниями с коллегами на семинарах, педсоветах и других мероприятиях.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ДОУ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 xml:space="preserve"> является инновационной площадкой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проведения экспериментальной рабо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ты.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Все это свидетельствует о положительной работе администрации, направленной на личностно-профессиональный рост всего коллектива.</w:t>
      </w:r>
    </w:p>
    <w:p w:rsidR="00561B3B" w:rsidRDefault="00546506">
      <w:pPr>
        <w:shd w:val="clear" w:color="auto" w:fill="FFFFFF"/>
        <w:spacing w:after="0" w:line="32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Вывод: 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в ДОУ сложился стабильный, высококвалифицированный педагогический коллектив, нацеленный на совершенствование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собственной профессиональной компетентности, саморазвитие. Творческие инициативы коллектива ДОУ активно поддерживаются администрацией учреждения.</w:t>
      </w:r>
    </w:p>
    <w:p w:rsidR="00561B3B" w:rsidRDefault="00546506">
      <w:pPr>
        <w:shd w:val="clear" w:color="auto" w:fill="FFFFFF"/>
        <w:spacing w:after="204" w:line="32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Показателем высокого профессионализма педагогического коллектива является и тот факт, что педагоги и специалис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ты имеют высокие заслуженные награды не только муниципального и регионального, но и федерального уровня.</w:t>
      </w:r>
    </w:p>
    <w:p w:rsidR="00561B3B" w:rsidRDefault="00546506">
      <w:pPr>
        <w:shd w:val="clear" w:color="auto" w:fill="FFFFFF"/>
        <w:spacing w:after="204" w:line="326" w:lineRule="atLeast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Педагоги ДОУ активно представляют накопленный педагогический опыт и инновационные разработки на методических мероприятиях различного уровня, принимают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участие в педагогических конкурсах, что способствует развитию их профессионально – педагогической компетентности. Средний возраст педагогов – 4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лет. Это значит, что в коллективе уверенность зрелости и опыт мудрости. Команда единомышленников, педагоги в со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дружестве с родительской общественностью и социальными партнёрами решают задачи, поставленные перед образованием. Совет Учреждения наряду с другими вопросами определяет стратегию развития ДОУ как инновационного образовательного учреждения. </w:t>
      </w:r>
      <w:r>
        <w:rPr>
          <w:rFonts w:ascii="Times New Roman" w:eastAsia="Times New Roman" w:hAnsi="Times New Roman" w:cs="Times New Roman"/>
          <w:lang w:eastAsia="ru-RU"/>
        </w:rPr>
        <w:t xml:space="preserve">Тем не 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менее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ост</w:t>
      </w:r>
      <w:r>
        <w:rPr>
          <w:rFonts w:ascii="Times New Roman" w:eastAsia="Times New Roman" w:hAnsi="Times New Roman" w:cs="Times New Roman"/>
          <w:lang w:eastAsia="ru-RU"/>
        </w:rPr>
        <w:t>аются актуальными проблемы, связанные с деятельностью молодых педагогов, по трансляции передового педагогического опыта, а так же с вялой инициативностью некоторого процента педагогов в динамичном отходе от консервативной учебной модели, перестройке социал</w:t>
      </w:r>
      <w:r>
        <w:rPr>
          <w:rFonts w:ascii="Times New Roman" w:eastAsia="Times New Roman" w:hAnsi="Times New Roman" w:cs="Times New Roman"/>
          <w:lang w:eastAsia="ru-RU"/>
        </w:rPr>
        <w:t>ьно-психологического мышления и педагогического мировоззрения в условиях ФГОС ДО.</w:t>
      </w:r>
    </w:p>
    <w:p w:rsidR="00561B3B" w:rsidRDefault="00546506">
      <w:pPr>
        <w:shd w:val="clear" w:color="auto" w:fill="FFFFFF"/>
        <w:spacing w:after="0" w:line="489" w:lineRule="atLeast"/>
        <w:textAlignment w:val="baseline"/>
        <w:outlineLvl w:val="0"/>
        <w:rPr>
          <w:rFonts w:ascii="Times New Roman" w:eastAsia="Times New Roman" w:hAnsi="Times New Roman" w:cs="Times New Roman"/>
          <w:color w:val="222222"/>
          <w:kern w:val="36"/>
          <w:lang w:eastAsia="ru-RU"/>
        </w:rPr>
      </w:pPr>
      <w:r>
        <w:rPr>
          <w:rFonts w:ascii="Times New Roman" w:eastAsia="Times New Roman" w:hAnsi="Times New Roman" w:cs="Times New Roman"/>
          <w:color w:val="222222"/>
          <w:kern w:val="36"/>
          <w:lang w:val="en-US" w:eastAsia="ru-RU"/>
        </w:rPr>
        <w:t>5.</w:t>
      </w:r>
      <w:r>
        <w:rPr>
          <w:rFonts w:ascii="Times New Roman" w:eastAsia="Times New Roman" w:hAnsi="Times New Roman" w:cs="Times New Roman"/>
          <w:color w:val="222222"/>
          <w:kern w:val="36"/>
          <w:lang w:eastAsia="ru-RU"/>
        </w:rPr>
        <w:t xml:space="preserve"> Результаты анализа потенциала ДОУ</w:t>
      </w:r>
    </w:p>
    <w:p w:rsidR="00561B3B" w:rsidRDefault="00546506">
      <w:pPr>
        <w:shd w:val="clear" w:color="auto" w:fill="FFFFFF"/>
        <w:spacing w:after="136" w:line="326" w:lineRule="atLeast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inherit" w:eastAsia="Times New Roman" w:hAnsi="inherit" w:cs="Arial"/>
          <w:b/>
          <w:bCs/>
          <w:color w:val="000000"/>
          <w:lang w:eastAsia="ru-RU"/>
        </w:rPr>
        <w:t> </w:t>
      </w:r>
    </w:p>
    <w:tbl>
      <w:tblPr>
        <w:tblW w:w="147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53"/>
        <w:gridCol w:w="3462"/>
        <w:gridCol w:w="3554"/>
        <w:gridCol w:w="3854"/>
      </w:tblGrid>
      <w:tr w:rsidR="00561B3B">
        <w:tc>
          <w:tcPr>
            <w:tcW w:w="25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Сильная сторона</w:t>
            </w:r>
          </w:p>
        </w:tc>
        <w:tc>
          <w:tcPr>
            <w:tcW w:w="225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Слабая сторона</w:t>
            </w:r>
          </w:p>
        </w:tc>
        <w:tc>
          <w:tcPr>
            <w:tcW w:w="231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Перспективы развития</w:t>
            </w:r>
          </w:p>
        </w:tc>
        <w:tc>
          <w:tcPr>
            <w:tcW w:w="25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Возможные риски</w:t>
            </w:r>
          </w:p>
        </w:tc>
      </w:tr>
      <w:tr w:rsidR="00561B3B">
        <w:tc>
          <w:tcPr>
            <w:tcW w:w="9570" w:type="dxa"/>
            <w:gridSpan w:val="4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 Кадровое обеспечение</w:t>
            </w:r>
          </w:p>
        </w:tc>
      </w:tr>
      <w:tr w:rsidR="00561B3B">
        <w:tc>
          <w:tcPr>
            <w:tcW w:w="25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Слаженный коллектив опытных педагогов.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Высокая квалификация педагогов.</w:t>
            </w:r>
          </w:p>
        </w:tc>
        <w:tc>
          <w:tcPr>
            <w:tcW w:w="225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Наличие молодого специалиста</w:t>
            </w: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маленьким опытом работы.</w:t>
            </w:r>
          </w:p>
        </w:tc>
        <w:tc>
          <w:tcPr>
            <w:tcW w:w="231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Оптимизация системы наставничества.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Повышение квалификации на курсах (краткосрочных,</w:t>
            </w:r>
            <w:proofErr w:type="gramEnd"/>
          </w:p>
        </w:tc>
        <w:tc>
          <w:tcPr>
            <w:tcW w:w="25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Большие интеллектуальные и энергетические затраты. Не востребованность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интеллектуального продукта</w:t>
            </w:r>
          </w:p>
        </w:tc>
      </w:tr>
    </w:tbl>
    <w:p w:rsidR="00561B3B" w:rsidRDefault="00546506">
      <w:pPr>
        <w:shd w:val="clear" w:color="auto" w:fill="FFFFFF"/>
        <w:spacing w:after="204" w:line="32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tbl>
      <w:tblPr>
        <w:tblW w:w="147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53"/>
        <w:gridCol w:w="3462"/>
        <w:gridCol w:w="3554"/>
        <w:gridCol w:w="3854"/>
      </w:tblGrid>
      <w:tr w:rsidR="00561B3B">
        <w:tc>
          <w:tcPr>
            <w:tcW w:w="25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Аттестация по плану.</w:t>
            </w:r>
          </w:p>
        </w:tc>
        <w:tc>
          <w:tcPr>
            <w:tcW w:w="225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1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переподготовки). Участие в научных конференциях, семинарах, круглых столах на уровне района, области.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Активное участие в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конкурсном</w:t>
            </w:r>
            <w:proofErr w:type="gramEnd"/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движении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на всех уровнях</w:t>
            </w:r>
          </w:p>
        </w:tc>
        <w:tc>
          <w:tcPr>
            <w:tcW w:w="25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педагогического коллектива.</w:t>
            </w:r>
          </w:p>
        </w:tc>
      </w:tr>
      <w:tr w:rsidR="00561B3B">
        <w:tc>
          <w:tcPr>
            <w:tcW w:w="9570" w:type="dxa"/>
            <w:gridSpan w:val="4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 Материально-тех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ническое обеспечение</w:t>
            </w:r>
          </w:p>
        </w:tc>
      </w:tr>
      <w:tr w:rsidR="00561B3B">
        <w:tc>
          <w:tcPr>
            <w:tcW w:w="25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Наличие материально- технической базы, соответствующей современным требованиям.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Пополнение периодическими изданиями методического кабинета.</w:t>
            </w:r>
          </w:p>
        </w:tc>
        <w:tc>
          <w:tcPr>
            <w:tcW w:w="225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Недостаточность оснащения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цифровой образовательной среды.</w:t>
            </w:r>
          </w:p>
        </w:tc>
        <w:tc>
          <w:tcPr>
            <w:tcW w:w="231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Дооснастить учреждение компьютерным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оборудованием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..</w:t>
            </w:r>
            <w:proofErr w:type="gramEnd"/>
          </w:p>
        </w:tc>
        <w:tc>
          <w:tcPr>
            <w:tcW w:w="25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Недостаточное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финансирование.</w:t>
            </w:r>
          </w:p>
        </w:tc>
      </w:tr>
      <w:tr w:rsidR="00561B3B">
        <w:tc>
          <w:tcPr>
            <w:tcW w:w="9570" w:type="dxa"/>
            <w:gridSpan w:val="4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3. Содержание образовательной деятельности</w:t>
            </w:r>
          </w:p>
        </w:tc>
      </w:tr>
      <w:tr w:rsidR="00561B3B">
        <w:tc>
          <w:tcPr>
            <w:tcW w:w="25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Использование парциальных и вариативных программ в зависимости от интеллектуальных возможностей детей и педагогов. Высокий уровень качества образовательных услуг.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Использование инновационных технологий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.</w:t>
            </w:r>
            <w:proofErr w:type="gramEnd"/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Работа в рамках экспериментальной и инновационной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деятельности</w:t>
            </w:r>
          </w:p>
        </w:tc>
        <w:tc>
          <w:tcPr>
            <w:tcW w:w="225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Отсутствие программ по работе с одаренными детьми</w:t>
            </w:r>
          </w:p>
        </w:tc>
        <w:tc>
          <w:tcPr>
            <w:tcW w:w="231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Разработка программ по работе с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одарёнными</w:t>
            </w:r>
            <w:proofErr w:type="gramEnd"/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детьми. Оптимизация программ по работе с детьми ОВЗ и инвал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идами.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Оптимизация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деятельности по работе с детьми раннего возраста в рамах апробации программы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«В»</w:t>
            </w:r>
          </w:p>
        </w:tc>
        <w:tc>
          <w:tcPr>
            <w:tcW w:w="25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Отсутствие у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педагогов мотивации к профессиональному совершенствованию.</w:t>
            </w:r>
          </w:p>
        </w:tc>
      </w:tr>
      <w:tr w:rsidR="00561B3B">
        <w:tc>
          <w:tcPr>
            <w:tcW w:w="9570" w:type="dxa"/>
            <w:gridSpan w:val="4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4. Содержание оздоровительной работы</w:t>
            </w:r>
          </w:p>
        </w:tc>
      </w:tr>
      <w:tr w:rsidR="00561B3B">
        <w:tc>
          <w:tcPr>
            <w:tcW w:w="25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Сложившаяся</w:t>
            </w:r>
          </w:p>
        </w:tc>
        <w:tc>
          <w:tcPr>
            <w:tcW w:w="225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 части педагогов</w:t>
            </w:r>
          </w:p>
        </w:tc>
        <w:tc>
          <w:tcPr>
            <w:tcW w:w="231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Применение</w:t>
            </w:r>
          </w:p>
        </w:tc>
        <w:tc>
          <w:tcPr>
            <w:tcW w:w="25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Отсутствие у</w:t>
            </w:r>
          </w:p>
        </w:tc>
      </w:tr>
    </w:tbl>
    <w:p w:rsidR="00561B3B" w:rsidRDefault="00546506">
      <w:pPr>
        <w:shd w:val="clear" w:color="auto" w:fill="FFFFFF"/>
        <w:spacing w:after="204" w:line="32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tbl>
      <w:tblPr>
        <w:tblW w:w="147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53"/>
        <w:gridCol w:w="3462"/>
        <w:gridCol w:w="3554"/>
        <w:gridCol w:w="3854"/>
      </w:tblGrid>
      <w:tr w:rsidR="00561B3B">
        <w:tc>
          <w:tcPr>
            <w:tcW w:w="25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система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оздоровительных мероприятий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End"/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детьми в ДОУ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.</w:t>
            </w:r>
            <w:proofErr w:type="gramEnd"/>
          </w:p>
          <w:p w:rsidR="00561B3B" w:rsidRDefault="00546506">
            <w:pPr>
              <w:spacing w:after="0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Наличие оборудованного спортивного зала. </w:t>
            </w:r>
          </w:p>
        </w:tc>
        <w:tc>
          <w:tcPr>
            <w:tcW w:w="225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преобладают традиционные подходы к концепции построения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оздоровительных мероприятий</w:t>
            </w:r>
          </w:p>
        </w:tc>
        <w:tc>
          <w:tcPr>
            <w:tcW w:w="231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инновационного подхода к вопросам оздоровления всеми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педагогами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.</w:t>
            </w:r>
            <w:proofErr w:type="gramEnd"/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Пропаганда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здорового образа жизни среди родителей.</w:t>
            </w:r>
          </w:p>
        </w:tc>
        <w:tc>
          <w:tcPr>
            <w:tcW w:w="25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родителей и педагогов потребности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здоровом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образе</w:t>
            </w:r>
            <w:proofErr w:type="gramEnd"/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жизни. Непонимание родителями важности соблюдения режима и организации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физического развития детей в домашних условиях.</w:t>
            </w:r>
          </w:p>
        </w:tc>
      </w:tr>
      <w:tr w:rsidR="00561B3B">
        <w:tc>
          <w:tcPr>
            <w:tcW w:w="25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Система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профилактических мероприятий.</w:t>
            </w:r>
          </w:p>
        </w:tc>
        <w:tc>
          <w:tcPr>
            <w:tcW w:w="225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1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61B3B">
        <w:tc>
          <w:tcPr>
            <w:tcW w:w="25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Чередование активных видов деятельности.</w:t>
            </w:r>
          </w:p>
        </w:tc>
        <w:tc>
          <w:tcPr>
            <w:tcW w:w="225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1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61B3B">
        <w:tc>
          <w:tcPr>
            <w:tcW w:w="25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Индивидуальный подход к детям: формирование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по</w:t>
            </w:r>
            <w:proofErr w:type="gramEnd"/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группам здоровья.</w:t>
            </w:r>
          </w:p>
        </w:tc>
        <w:tc>
          <w:tcPr>
            <w:tcW w:w="225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1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61B3B">
        <w:tc>
          <w:tcPr>
            <w:tcW w:w="25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Наличие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Нелицензированного</w:t>
            </w: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медицинского кабинета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(медицинская сестра).</w:t>
            </w:r>
          </w:p>
        </w:tc>
        <w:tc>
          <w:tcPr>
            <w:tcW w:w="225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1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61B3B">
        <w:tc>
          <w:tcPr>
            <w:tcW w:w="9570" w:type="dxa"/>
            <w:gridSpan w:val="4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5. Инновационная и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экспериментальная деятельность в ДОУ</w:t>
            </w:r>
          </w:p>
        </w:tc>
      </w:tr>
      <w:tr w:rsidR="00561B3B">
        <w:tc>
          <w:tcPr>
            <w:tcW w:w="25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Внедрение в педагогический процесс ДОУ: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·       Программ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дополнительного образования детей старшего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дошкольного возраста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·       Системы патриотического воспитания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·       Проектов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рамках</w:t>
            </w:r>
            <w:proofErr w:type="gramEnd"/>
          </w:p>
        </w:tc>
        <w:tc>
          <w:tcPr>
            <w:tcW w:w="225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Недостаток творческой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инициативы родителей, педагогов в различных направлениях совместной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деятельности.</w:t>
            </w:r>
          </w:p>
        </w:tc>
        <w:tc>
          <w:tcPr>
            <w:tcW w:w="231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Продолжать разработку и внедрение инновационных проектов, программ,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технологий и форм работы в детском саду.</w:t>
            </w:r>
          </w:p>
        </w:tc>
        <w:tc>
          <w:tcPr>
            <w:tcW w:w="25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561B3B" w:rsidRDefault="00546506">
      <w:pPr>
        <w:shd w:val="clear" w:color="auto" w:fill="FFFFFF"/>
        <w:spacing w:after="204" w:line="32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tbl>
      <w:tblPr>
        <w:tblW w:w="147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53"/>
        <w:gridCol w:w="3462"/>
        <w:gridCol w:w="3554"/>
        <w:gridCol w:w="3854"/>
      </w:tblGrid>
      <w:tr w:rsidR="00561B3B">
        <w:tc>
          <w:tcPr>
            <w:tcW w:w="25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социального партнерства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взаимодействия всех участников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образовательного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процесса</w:t>
            </w:r>
          </w:p>
        </w:tc>
        <w:tc>
          <w:tcPr>
            <w:tcW w:w="225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1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61B3B">
        <w:tc>
          <w:tcPr>
            <w:tcW w:w="9570" w:type="dxa"/>
            <w:gridSpan w:val="4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6. Работа с родителями</w:t>
            </w:r>
          </w:p>
        </w:tc>
      </w:tr>
      <w:tr w:rsidR="00561B3B">
        <w:tc>
          <w:tcPr>
            <w:tcW w:w="25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Анкетирование родителей по оценке качества удовлетворённости предоставляемых образовательных услуг, выявлению потребностей в образовательных и оздоровительных услугах. Дни открытых дверей.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Групповые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досуговые мероприятия с участием родителей.</w:t>
            </w:r>
          </w:p>
        </w:tc>
        <w:tc>
          <w:tcPr>
            <w:tcW w:w="225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Малая активность по участию в совместных мероприятиях для детей и родителей (спортивных, игровых,</w:t>
            </w:r>
            <w:proofErr w:type="gramEnd"/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досуговых).</w:t>
            </w:r>
            <w:proofErr w:type="gramEnd"/>
          </w:p>
          <w:p w:rsidR="00561B3B" w:rsidRDefault="00546506">
            <w:pPr>
              <w:spacing w:after="0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Нет инициативы со стороны родителей по разработке совместных проектов и мероприятий</w:t>
            </w:r>
          </w:p>
        </w:tc>
        <w:tc>
          <w:tcPr>
            <w:tcW w:w="231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Оптимизация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деятельности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рамках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работы с родителями (поиск новых форм и видов деятельности и т.д.)</w:t>
            </w:r>
          </w:p>
        </w:tc>
        <w:tc>
          <w:tcPr>
            <w:tcW w:w="25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Перенесение на ДОУ ответственности за воспитание детей.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Дефицит времени у родителей.</w:t>
            </w:r>
          </w:p>
        </w:tc>
      </w:tr>
      <w:tr w:rsidR="00561B3B">
        <w:tc>
          <w:tcPr>
            <w:tcW w:w="25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Реализация совместных проектов</w:t>
            </w:r>
          </w:p>
        </w:tc>
        <w:tc>
          <w:tcPr>
            <w:tcW w:w="225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1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61B3B">
        <w:tc>
          <w:tcPr>
            <w:tcW w:w="25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Конкурсы совместных работ детей и родителей.</w:t>
            </w:r>
          </w:p>
        </w:tc>
        <w:tc>
          <w:tcPr>
            <w:tcW w:w="225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1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61B3B">
        <w:tc>
          <w:tcPr>
            <w:tcW w:w="25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Консультативн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методический центр по взаимодействию ДОО и родительской общественности</w:t>
            </w:r>
          </w:p>
        </w:tc>
        <w:tc>
          <w:tcPr>
            <w:tcW w:w="225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1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561B3B" w:rsidRDefault="00546506">
      <w:pPr>
        <w:shd w:val="clear" w:color="auto" w:fill="FFFFFF"/>
        <w:spacing w:after="0" w:line="32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</w:t>
      </w:r>
    </w:p>
    <w:p w:rsidR="00561B3B" w:rsidRDefault="00546506">
      <w:pPr>
        <w:shd w:val="clear" w:color="auto" w:fill="FFFFFF"/>
        <w:spacing w:after="0" w:line="32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</w:t>
      </w:r>
    </w:p>
    <w:p w:rsidR="00561B3B" w:rsidRDefault="0054650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>6.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Концепция и стратегия развития 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ДОУ </w:t>
      </w:r>
    </w:p>
    <w:p w:rsidR="00561B3B" w:rsidRDefault="00546506">
      <w:pPr>
        <w:shd w:val="clear" w:color="auto" w:fill="FFFFFF"/>
        <w:spacing w:after="0" w:line="32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</w:t>
      </w:r>
    </w:p>
    <w:p w:rsidR="00561B3B" w:rsidRDefault="00546506">
      <w:pPr>
        <w:shd w:val="clear" w:color="auto" w:fill="FFFFFF"/>
        <w:spacing w:after="204" w:line="32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Основной концептуальной идеей реализации </w:t>
      </w:r>
      <w:proofErr w:type="spellStart"/>
      <w:r>
        <w:rPr>
          <w:rFonts w:ascii="Times New Roman" w:eastAsia="Times New Roman" w:hAnsi="Times New Roman" w:cs="Times New Roman"/>
          <w:color w:val="000000"/>
          <w:lang w:eastAsia="ru-RU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-образовательной работы является создание педагогической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системы, отвечающей современным требованиям воспитания и развития ребенка, формирование активной личности, способной реализовать и проявлять свой внутренний потенциал в современном мире, способного активно мыслить и действовать. Педагогическая система ДОУ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формируется на основе анализа предыдущей деятельности и глубинного изучения внутренних потенциальных возможностей, профессионального уровня педагогов ДОУ, возможных ресурсов,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материально-технической базы, развивающей предметно-пространственной среды, потре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бностей современного общества, семьи, а также социальное партнерство. В этой связи перед коллективом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встала задача создания единой системы </w:t>
      </w:r>
      <w:proofErr w:type="spellStart"/>
      <w:r>
        <w:rPr>
          <w:rFonts w:ascii="Times New Roman" w:eastAsia="Times New Roman" w:hAnsi="Times New Roman" w:cs="Times New Roman"/>
          <w:color w:val="000000"/>
          <w:lang w:eastAsia="ru-RU"/>
        </w:rPr>
        <w:t>воспитательн</w:t>
      </w:r>
      <w:proofErr w:type="gramStart"/>
      <w:r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образовательного процесса, выстроенной на интегративной основе. Поэтому в ДОУ должны быть разработаны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не только принципы целостного подхода к содержанию образования, но и личностно-ориентированной модели организации педагогического процесса, направленного на оздоровление и развитие ребенка.</w:t>
      </w:r>
    </w:p>
    <w:p w:rsidR="00561B3B" w:rsidRDefault="00546506">
      <w:pPr>
        <w:shd w:val="clear" w:color="auto" w:fill="FFFFFF"/>
        <w:spacing w:after="204" w:line="32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В детском саду образовательный процесс должен строиться вокруг ре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бенка, обеспечивая своевременно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е формирование возрастных новообразований детства, развитие компетентности, самостоятельности, творческой активности, гуманного отношения к окружающим, становление личностной позиции, получение ребенком качественного образова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ния как средства для перехода на последующие возрастные ступени развития, обучения и воспитания.</w:t>
      </w:r>
    </w:p>
    <w:p w:rsidR="00561B3B" w:rsidRDefault="00546506">
      <w:pPr>
        <w:shd w:val="clear" w:color="auto" w:fill="FFFFFF"/>
        <w:spacing w:after="204" w:line="32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Ведущими ценностями при разработке концепции для нас стали: ценность здоровья, ценность развития, ценность детства и ценность сотрудничества, которые, с одной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стороны, выражают приоритеты современной гуманистической педагогики, с другой стороны, выступают содержанием ценностного освоения мира ребенком.</w:t>
      </w:r>
    </w:p>
    <w:p w:rsidR="00561B3B" w:rsidRDefault="00546506">
      <w:pPr>
        <w:shd w:val="clear" w:color="auto" w:fill="FFFFFF"/>
        <w:spacing w:after="204" w:line="32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Ценность здоровья требует создания в ДОУ условий для сохранения и укрепления здоровья детей (как физического, т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ак и психического), приобщение их к ЗОЖ, формирования основ физической культуры.</w:t>
      </w:r>
    </w:p>
    <w:p w:rsidR="00561B3B" w:rsidRDefault="00546506">
      <w:pPr>
        <w:shd w:val="clear" w:color="auto" w:fill="FFFFFF"/>
        <w:spacing w:after="204" w:line="32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Ценность развития направляет внимание на построение развивающего образовательного процесса, в котором актуализируются достижения и жизненный опыт каждого ребенка, обеспечивает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ся развитие индивидуальных способностей и потребностей, формируется в условиях личностного выбора готовность детей к саморазвитию и самообразованию.</w:t>
      </w:r>
    </w:p>
    <w:p w:rsidR="00561B3B" w:rsidRDefault="00546506">
      <w:pPr>
        <w:shd w:val="clear" w:color="auto" w:fill="FFFFFF"/>
        <w:spacing w:after="204" w:line="32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Ценность детства акцентирует внимание на том, что детство – это неповторимый, самоценный и отличающийся от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взрослого период жизни, особая культура, характеризующаяся целостным мировосприятием, открытостью миру, чуткостью, эмоциональностью, непосредственностью, готовностью к образованию. Специфика детства требует бережного отношения к особенностям возрастного ра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звития, к внутреннему миру ребенка, а также создания условий для взаимодействия и взаимообогащения детского и взрослого миров.</w:t>
      </w:r>
    </w:p>
    <w:p w:rsidR="00561B3B" w:rsidRDefault="00546506">
      <w:pPr>
        <w:shd w:val="clear" w:color="auto" w:fill="FFFFFF"/>
        <w:spacing w:after="204" w:line="32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Ценность сотрудничества предполагает, что сотрудничество, партнерство, диалог, гуманное отношение рассматриваются как основной фа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ктор образования и источник обновления образовательной системы.</w:t>
      </w:r>
    </w:p>
    <w:p w:rsidR="00561B3B" w:rsidRDefault="00546506">
      <w:pPr>
        <w:shd w:val="clear" w:color="auto" w:fill="FFFFFF"/>
        <w:spacing w:after="204" w:line="32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Исходя из всего вышесказанного, концептуальными направлениями развития ДОУ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служат:</w:t>
      </w:r>
    </w:p>
    <w:p w:rsidR="00561B3B" w:rsidRDefault="00546506">
      <w:pPr>
        <w:shd w:val="clear" w:color="auto" w:fill="FFFFFF"/>
        <w:spacing w:after="204" w:line="326" w:lineRule="atLeast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 </w:t>
      </w:r>
    </w:p>
    <w:p w:rsidR="00561B3B" w:rsidRDefault="00546506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lang w:eastAsia="ru-RU"/>
        </w:rPr>
      </w:pPr>
      <w:r>
        <w:rPr>
          <w:rFonts w:ascii="inherit" w:eastAsia="Times New Roman" w:hAnsi="inherit" w:cs="Arial"/>
          <w:color w:val="000000"/>
          <w:lang w:eastAsia="ru-RU"/>
        </w:rPr>
        <w:t xml:space="preserve">моделирование совместной деятельности с детьми на основе организации проектной деятельности, использования </w:t>
      </w:r>
      <w:r>
        <w:rPr>
          <w:rFonts w:ascii="inherit" w:eastAsia="Times New Roman" w:hAnsi="inherit" w:cs="Arial"/>
          <w:color w:val="000000"/>
          <w:lang w:eastAsia="ru-RU"/>
        </w:rPr>
        <w:t>средств информатизации в образовательном процессе, направленной на формирование ключевых компетенций дошкольников;</w:t>
      </w:r>
    </w:p>
    <w:p w:rsidR="00561B3B" w:rsidRDefault="00546506">
      <w:pPr>
        <w:shd w:val="clear" w:color="auto" w:fill="FFFFFF"/>
        <w:spacing w:after="204" w:line="326" w:lineRule="atLeast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 </w:t>
      </w:r>
    </w:p>
    <w:p w:rsidR="00561B3B" w:rsidRDefault="00546506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lang w:eastAsia="ru-RU"/>
        </w:rPr>
      </w:pPr>
      <w:r>
        <w:rPr>
          <w:rFonts w:ascii="inherit" w:eastAsia="Times New Roman" w:hAnsi="inherit" w:cs="Arial"/>
          <w:color w:val="000000"/>
          <w:lang w:eastAsia="ru-RU"/>
        </w:rPr>
        <w:t xml:space="preserve">использование </w:t>
      </w:r>
      <w:proofErr w:type="spellStart"/>
      <w:r>
        <w:rPr>
          <w:rFonts w:ascii="inherit" w:eastAsia="Times New Roman" w:hAnsi="inherit" w:cs="Arial"/>
          <w:color w:val="000000"/>
          <w:lang w:eastAsia="ru-RU"/>
        </w:rPr>
        <w:t>здоровьесберегающих</w:t>
      </w:r>
      <w:proofErr w:type="spellEnd"/>
      <w:r>
        <w:rPr>
          <w:rFonts w:ascii="inherit" w:eastAsia="Times New Roman" w:hAnsi="inherit" w:cs="Arial"/>
          <w:color w:val="000000"/>
          <w:lang w:eastAsia="ru-RU"/>
        </w:rPr>
        <w:t xml:space="preserve"> технологий;</w:t>
      </w:r>
    </w:p>
    <w:p w:rsidR="00561B3B" w:rsidRDefault="00546506">
      <w:pPr>
        <w:shd w:val="clear" w:color="auto" w:fill="FFFFFF"/>
        <w:spacing w:after="204" w:line="326" w:lineRule="atLeast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 </w:t>
      </w:r>
    </w:p>
    <w:p w:rsidR="00561B3B" w:rsidRDefault="00546506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lang w:eastAsia="ru-RU"/>
        </w:rPr>
      </w:pPr>
      <w:r>
        <w:rPr>
          <w:rFonts w:ascii="inherit" w:eastAsia="Times New Roman" w:hAnsi="inherit" w:cs="Arial"/>
          <w:color w:val="000000"/>
          <w:lang w:eastAsia="ru-RU"/>
        </w:rPr>
        <w:t>совершенствование стратегии и тактики построения развивающей среды детского сада, способств</w:t>
      </w:r>
      <w:r>
        <w:rPr>
          <w:rFonts w:ascii="inherit" w:eastAsia="Times New Roman" w:hAnsi="inherit" w:cs="Arial"/>
          <w:color w:val="000000"/>
          <w:lang w:eastAsia="ru-RU"/>
        </w:rPr>
        <w:t>ующей самореализации ребёнка в разных видах деятельности;</w:t>
      </w:r>
    </w:p>
    <w:p w:rsidR="00561B3B" w:rsidRDefault="00546506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lang w:eastAsia="ru-RU"/>
        </w:rPr>
      </w:pPr>
      <w:r>
        <w:rPr>
          <w:rFonts w:ascii="inherit" w:eastAsia="Times New Roman" w:hAnsi="inherit" w:cs="Arial"/>
          <w:color w:val="000000"/>
          <w:lang w:eastAsia="ru-RU"/>
        </w:rPr>
        <w:t>поддержка способных и одаренных детей;</w:t>
      </w:r>
    </w:p>
    <w:p w:rsidR="00561B3B" w:rsidRDefault="00546506">
      <w:pPr>
        <w:shd w:val="clear" w:color="auto" w:fill="FFFFFF"/>
        <w:spacing w:after="204" w:line="326" w:lineRule="atLeast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 </w:t>
      </w:r>
    </w:p>
    <w:p w:rsidR="00561B3B" w:rsidRDefault="00546506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lang w:eastAsia="ru-RU"/>
        </w:rPr>
      </w:pPr>
      <w:r>
        <w:rPr>
          <w:rFonts w:ascii="inherit" w:eastAsia="Times New Roman" w:hAnsi="inherit" w:cs="Arial"/>
          <w:color w:val="000000"/>
          <w:lang w:eastAsia="ru-RU"/>
        </w:rPr>
        <w:t>поддержка детей с ОВЗ и инвалидов;</w:t>
      </w:r>
    </w:p>
    <w:p w:rsidR="00561B3B" w:rsidRDefault="00546506">
      <w:pPr>
        <w:shd w:val="clear" w:color="auto" w:fill="FFFFFF"/>
        <w:spacing w:after="204" w:line="326" w:lineRule="atLeast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 </w:t>
      </w:r>
    </w:p>
    <w:p w:rsidR="00561B3B" w:rsidRDefault="00546506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lang w:eastAsia="ru-RU"/>
        </w:rPr>
      </w:pPr>
      <w:r>
        <w:rPr>
          <w:rFonts w:ascii="inherit" w:eastAsia="Times New Roman" w:hAnsi="inherit" w:cs="Arial"/>
          <w:color w:val="000000"/>
          <w:lang w:eastAsia="ru-RU"/>
        </w:rPr>
        <w:t xml:space="preserve">построение дифференцированной модели повышения профессионального уровня педагогов в соответствии с требованиями </w:t>
      </w:r>
      <w:r>
        <w:rPr>
          <w:rFonts w:ascii="inherit" w:eastAsia="Times New Roman" w:hAnsi="inherit" w:cs="Arial"/>
          <w:color w:val="000000"/>
          <w:lang w:eastAsia="ru-RU"/>
        </w:rPr>
        <w:t>профессиональных стандартов;</w:t>
      </w:r>
    </w:p>
    <w:p w:rsidR="00561B3B" w:rsidRDefault="00546506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lang w:eastAsia="ru-RU"/>
        </w:rPr>
      </w:pPr>
      <w:r>
        <w:rPr>
          <w:rFonts w:ascii="inherit" w:eastAsia="Times New Roman" w:hAnsi="inherit" w:cs="Arial"/>
          <w:color w:val="000000"/>
          <w:lang w:eastAsia="ru-RU"/>
        </w:rPr>
        <w:t>расширение спектра дополнительных образовательных услуг;</w:t>
      </w:r>
    </w:p>
    <w:p w:rsidR="00561B3B" w:rsidRDefault="00546506">
      <w:pPr>
        <w:shd w:val="clear" w:color="auto" w:fill="FFFFFF"/>
        <w:spacing w:after="204" w:line="326" w:lineRule="atLeast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 </w:t>
      </w:r>
    </w:p>
    <w:p w:rsidR="00561B3B" w:rsidRDefault="00546506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lang w:eastAsia="ru-RU"/>
        </w:rPr>
      </w:pPr>
      <w:r>
        <w:rPr>
          <w:rFonts w:ascii="inherit" w:eastAsia="Times New Roman" w:hAnsi="inherit" w:cs="Arial"/>
          <w:color w:val="000000"/>
          <w:lang w:eastAsia="ru-RU"/>
        </w:rPr>
        <w:t>укрепление материально–технической базы ДОУ;</w:t>
      </w:r>
    </w:p>
    <w:p w:rsidR="00561B3B" w:rsidRDefault="00546506">
      <w:pPr>
        <w:shd w:val="clear" w:color="auto" w:fill="FFFFFF"/>
        <w:spacing w:after="204" w:line="326" w:lineRule="atLeast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 </w:t>
      </w:r>
    </w:p>
    <w:p w:rsidR="00561B3B" w:rsidRDefault="00546506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lang w:eastAsia="ru-RU"/>
        </w:rPr>
      </w:pPr>
      <w:r>
        <w:rPr>
          <w:rFonts w:ascii="inherit" w:eastAsia="Times New Roman" w:hAnsi="inherit" w:cs="Arial"/>
          <w:color w:val="000000"/>
          <w:lang w:eastAsia="ru-RU"/>
        </w:rPr>
        <w:t>оптимизация кадровой политики;</w:t>
      </w:r>
    </w:p>
    <w:p w:rsidR="00561B3B" w:rsidRDefault="00546506">
      <w:pPr>
        <w:shd w:val="clear" w:color="auto" w:fill="FFFFFF"/>
        <w:spacing w:after="204" w:line="326" w:lineRule="atLeast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 </w:t>
      </w:r>
    </w:p>
    <w:p w:rsidR="00561B3B" w:rsidRDefault="00546506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inherit" w:eastAsia="Times New Roman" w:hAnsi="inherit" w:cs="Arial"/>
          <w:color w:val="000000"/>
          <w:lang w:eastAsia="ru-RU"/>
        </w:rPr>
        <w:t>сохранение и укрепление педагогического взаимодействия с социальными партнерами</w:t>
      </w:r>
      <w:r w:rsidRPr="00083E80">
        <w:rPr>
          <w:rFonts w:ascii="inherit" w:eastAsia="Times New Roman" w:hAnsi="inherit" w:cs="Arial"/>
          <w:color w:val="000000"/>
          <w:lang w:eastAsia="ru-RU"/>
        </w:rPr>
        <w:t>.</w:t>
      </w:r>
    </w:p>
    <w:p w:rsidR="00561B3B" w:rsidRDefault="00546506">
      <w:pPr>
        <w:shd w:val="clear" w:color="auto" w:fill="FFFFFF"/>
        <w:spacing w:after="204" w:line="326" w:lineRule="atLeast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Проекти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руемая  модель образовательного процесса определяется концепцией, основные идеи которой:</w:t>
      </w:r>
    </w:p>
    <w:p w:rsidR="00561B3B" w:rsidRDefault="00546506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Право каждого </w:t>
      </w:r>
      <w:proofErr w:type="gramStart"/>
      <w:r>
        <w:rPr>
          <w:rFonts w:ascii="Times New Roman" w:eastAsia="Times New Roman" w:hAnsi="Times New Roman" w:cs="Times New Roman"/>
          <w:color w:val="000000"/>
          <w:lang w:eastAsia="ru-RU"/>
        </w:rPr>
        <w:t>ребенка</w:t>
      </w:r>
      <w:proofErr w:type="gramEnd"/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как на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полноценное развитие, так и на оказание ему помощи в соответствии с функциональными отклонениями и интеллектуальными особенностями.</w:t>
      </w:r>
    </w:p>
    <w:p w:rsidR="00561B3B" w:rsidRDefault="00546506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Признание </w:t>
      </w:r>
      <w:proofErr w:type="spellStart"/>
      <w:r>
        <w:rPr>
          <w:rFonts w:ascii="Times New Roman" w:eastAsia="Times New Roman" w:hAnsi="Times New Roman" w:cs="Times New Roman"/>
          <w:color w:val="000000"/>
          <w:lang w:eastAsia="ru-RU"/>
        </w:rPr>
        <w:t>самоценности</w:t>
      </w:r>
      <w:proofErr w:type="spellEnd"/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периода детства каждого ребенка, его уникальности и неповторимости.</w:t>
      </w:r>
    </w:p>
    <w:p w:rsidR="00561B3B" w:rsidRDefault="00546506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Деятельность ДОУ в режиме обновления содержания в соответствии с ФГОС </w:t>
      </w:r>
      <w:proofErr w:type="gramStart"/>
      <w:r>
        <w:rPr>
          <w:rFonts w:ascii="Times New Roman" w:eastAsia="Times New Roman" w:hAnsi="Times New Roman" w:cs="Times New Roman"/>
          <w:color w:val="000000"/>
          <w:lang w:eastAsia="ru-RU"/>
        </w:rPr>
        <w:t>ДО</w:t>
      </w:r>
      <w:proofErr w:type="gramEnd"/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lang w:eastAsia="ru-RU"/>
        </w:rPr>
        <w:t>реализация</w:t>
      </w:r>
      <w:proofErr w:type="gramEnd"/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различных по содержанию современных комплексных и парциальных программ и техноло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гий, их адаптация к приоритетам и специфике работы ДОУ) и его организационных форм (новые формы дошкольного образования, комплекс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дополнительных образовательных услуг).</w:t>
      </w:r>
    </w:p>
    <w:p w:rsidR="00561B3B" w:rsidRDefault="00546506">
      <w:pPr>
        <w:shd w:val="clear" w:color="auto" w:fill="FFFFFF"/>
        <w:spacing w:after="204" w:line="326" w:lineRule="atLeast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 </w:t>
      </w:r>
    </w:p>
    <w:p w:rsidR="00561B3B" w:rsidRDefault="00546506">
      <w:pPr>
        <w:shd w:val="clear" w:color="auto" w:fill="FFFFFF"/>
        <w:spacing w:after="204" w:line="32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В основе концепции развития ДОУ лежит возможность комплексного подхода к диагностич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еской, образовательной, оздоровительной работе; интеграции детей с различным состоянием здоровья, уровнем развития для достижения максимального качества образовательного процесса; создания целостной системы, в которой все этапы работы с ребёнком взаимосвяз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аны.</w:t>
      </w:r>
    </w:p>
    <w:p w:rsidR="00561B3B" w:rsidRDefault="00546506">
      <w:pPr>
        <w:shd w:val="clear" w:color="auto" w:fill="FFFFFF"/>
        <w:spacing w:after="204" w:line="32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В основу реализации Программы положен современный программно-проектный метод. При этом выполнение стратегической цели и задач происходит в рамках реализации проектов по отдельным направлениям образовательной деятельности, каждая из которых представляе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т собой комплекс взаимосвязанных мероприятий, нацеленных на решение проблем данной сферы образовательной деятельности.</w:t>
      </w:r>
    </w:p>
    <w:p w:rsidR="00561B3B" w:rsidRDefault="00546506">
      <w:pPr>
        <w:shd w:val="clear" w:color="auto" w:fill="FFFFFF"/>
        <w:spacing w:after="204" w:line="32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Исходя из вышесказанного, одним из аспектов Программы развития ДОУ является повышение квалификации педагогов, расширения их профессиональ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ной ориентации в отборе современных форм педагогической и образовательной деятельности, разработка и реализация проектов, владение педагогическим мониторингом.</w:t>
      </w:r>
    </w:p>
    <w:p w:rsidR="00561B3B" w:rsidRDefault="00546506">
      <w:pPr>
        <w:shd w:val="clear" w:color="auto" w:fill="FFFFFF"/>
        <w:spacing w:after="204" w:line="32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Одним из главных направлений работы ДОУ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является взаимодействие педагогов и родителей (законных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представителей) ребенка</w:t>
      </w:r>
      <w:proofErr w:type="gramStart"/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которое  видится в содействии развитию воспитанника как личности, осознающей необходимость саморазвития, воспитания собственных способностей.</w:t>
      </w:r>
    </w:p>
    <w:p w:rsidR="00561B3B" w:rsidRDefault="00546506">
      <w:pPr>
        <w:shd w:val="clear" w:color="auto" w:fill="FFFFFF"/>
        <w:spacing w:after="204" w:line="32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Успех в воспитании и образовании ребёнка зависит от взаимодействия семьи и детского сад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а. Эти отношения называются педагогическим сотрудничеством. Это следующий аспект программы развития ДОУ. Чтобы вовлечь родителей в решение проблем воспитания и образования дошкольников, мало традиционных форм взаимодействия. Необходимо создать систему сопр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овождения и консультирования семьи по вопросам формирования культуры здорового образа жизни, образования и развития детей раннего возраста, старшего дошкольного возраста, по воспитанию и развитию детей с ограниченными возможностями здоровья, одарённых дете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й.</w:t>
      </w:r>
    </w:p>
    <w:p w:rsidR="00561B3B" w:rsidRDefault="00546506">
      <w:pPr>
        <w:shd w:val="clear" w:color="auto" w:fill="FFFFFF"/>
        <w:spacing w:after="204" w:line="326" w:lineRule="atLeast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Таким образом, цель разработки данной концепции Программы развития ДОУ заключается в том, чтобы способствовать организации комфортного и эффективного процесса образования детей дошкольного возраста, содействовать всестороннему развитию ребёнка на протяж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ении всего пребывания в детском саду.</w:t>
      </w:r>
    </w:p>
    <w:p w:rsidR="00561B3B" w:rsidRDefault="00546506">
      <w:pPr>
        <w:shd w:val="clear" w:color="auto" w:fill="FFFFFF"/>
        <w:spacing w:after="0" w:line="489" w:lineRule="atLeast"/>
        <w:textAlignment w:val="baseline"/>
        <w:outlineLvl w:val="0"/>
        <w:rPr>
          <w:rFonts w:ascii="Times New Roman" w:eastAsia="Times New Roman" w:hAnsi="Times New Roman" w:cs="Times New Roman"/>
          <w:color w:val="222222"/>
          <w:kern w:val="36"/>
          <w:lang w:eastAsia="ru-RU"/>
        </w:rPr>
      </w:pPr>
      <w:r w:rsidRPr="00083E80">
        <w:rPr>
          <w:rFonts w:ascii="Times New Roman" w:eastAsia="Times New Roman" w:hAnsi="Times New Roman" w:cs="Times New Roman"/>
          <w:color w:val="222222"/>
          <w:kern w:val="36"/>
          <w:lang w:eastAsia="ru-RU"/>
        </w:rPr>
        <w:t>7</w:t>
      </w:r>
      <w:r>
        <w:rPr>
          <w:rFonts w:ascii="Times New Roman" w:eastAsia="Times New Roman" w:hAnsi="Times New Roman" w:cs="Times New Roman"/>
          <w:color w:val="222222"/>
          <w:kern w:val="36"/>
          <w:lang w:eastAsia="ru-RU"/>
        </w:rPr>
        <w:t>.  Содержание и направления по реализации программы развития</w:t>
      </w:r>
    </w:p>
    <w:p w:rsidR="00561B3B" w:rsidRDefault="00546506">
      <w:pPr>
        <w:shd w:val="clear" w:color="auto" w:fill="FFFFFF"/>
        <w:spacing w:after="136" w:line="326" w:lineRule="atLeast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inherit" w:eastAsia="Times New Roman" w:hAnsi="inherit" w:cs="Arial"/>
          <w:b/>
          <w:bCs/>
          <w:color w:val="000000"/>
          <w:lang w:eastAsia="ru-RU"/>
        </w:rPr>
        <w:t> </w:t>
      </w:r>
    </w:p>
    <w:tbl>
      <w:tblPr>
        <w:tblW w:w="147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5"/>
        <w:gridCol w:w="6894"/>
        <w:gridCol w:w="2974"/>
        <w:gridCol w:w="427"/>
        <w:gridCol w:w="3413"/>
      </w:tblGrid>
      <w:tr w:rsidR="00561B3B">
        <w:tc>
          <w:tcPr>
            <w:tcW w:w="101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689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Направления программных мероприятий, мероприятия</w:t>
            </w:r>
          </w:p>
          <w:p w:rsidR="00561B3B" w:rsidRDefault="00546506">
            <w:pPr>
              <w:spacing w:after="0" w:line="326" w:lineRule="atLeast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(инновационные проекты)</w:t>
            </w:r>
          </w:p>
        </w:tc>
        <w:tc>
          <w:tcPr>
            <w:tcW w:w="3401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Сроки реализации</w:t>
            </w:r>
          </w:p>
        </w:tc>
        <w:tc>
          <w:tcPr>
            <w:tcW w:w="341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Исполнители</w:t>
            </w:r>
          </w:p>
        </w:tc>
      </w:tr>
      <w:tr w:rsidR="00561B3B">
        <w:tc>
          <w:tcPr>
            <w:tcW w:w="14723" w:type="dxa"/>
            <w:gridSpan w:val="5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1.Создание системы управления качеством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образования, консультационное и экспертное сопровождение разработки нового содержания образования в соответствии с основными направлениями модернизации российского образования</w:t>
            </w:r>
          </w:p>
        </w:tc>
      </w:tr>
      <w:tr w:rsidR="00561B3B">
        <w:tc>
          <w:tcPr>
            <w:tcW w:w="14723" w:type="dxa"/>
            <w:gridSpan w:val="5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Разработка механизмов оценки эффективности инновационной модели образовательн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ого пространства, обеспечивающей доступность и новое качество образования, и реализации программы развития.</w:t>
            </w:r>
          </w:p>
        </w:tc>
      </w:tr>
      <w:tr w:rsidR="00561B3B">
        <w:tc>
          <w:tcPr>
            <w:tcW w:w="101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689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Изучение качества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профессиональной</w:t>
            </w:r>
            <w:proofErr w:type="gramEnd"/>
          </w:p>
          <w:p w:rsidR="00561B3B" w:rsidRDefault="00546506">
            <w:pPr>
              <w:spacing w:after="204" w:line="326" w:lineRule="atLeast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деятельности кадров</w:t>
            </w:r>
          </w:p>
        </w:tc>
        <w:tc>
          <w:tcPr>
            <w:tcW w:w="297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2022-2023</w:t>
            </w:r>
          </w:p>
        </w:tc>
        <w:tc>
          <w:tcPr>
            <w:tcW w:w="384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Заведующий, старший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US" w:eastAsia="ru-RU"/>
              </w:rPr>
              <w:t>воспитатель</w:t>
            </w:r>
            <w:proofErr w:type="spellEnd"/>
          </w:p>
        </w:tc>
      </w:tr>
      <w:tr w:rsidR="00561B3B">
        <w:tc>
          <w:tcPr>
            <w:tcW w:w="101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689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Оптимизация мониторинга качества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оказываемых образовательных услуг</w:t>
            </w:r>
          </w:p>
        </w:tc>
        <w:tc>
          <w:tcPr>
            <w:tcW w:w="297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2022-2023</w:t>
            </w:r>
          </w:p>
        </w:tc>
        <w:tc>
          <w:tcPr>
            <w:tcW w:w="384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Заведующий, старший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US" w:eastAsia="ru-RU"/>
              </w:rPr>
              <w:t>воспитатель</w:t>
            </w:r>
            <w:proofErr w:type="spellEnd"/>
          </w:p>
        </w:tc>
      </w:tr>
      <w:tr w:rsidR="00561B3B">
        <w:tc>
          <w:tcPr>
            <w:tcW w:w="101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689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Подбор и апробация</w:t>
            </w:r>
          </w:p>
          <w:p w:rsidR="00561B3B" w:rsidRDefault="00546506">
            <w:pPr>
              <w:spacing w:after="204" w:line="326" w:lineRule="atLeast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диагностических материалов, позволяющих контролировать качество образования на основе программных требований и ФГОС</w:t>
            </w:r>
          </w:p>
        </w:tc>
        <w:tc>
          <w:tcPr>
            <w:tcW w:w="297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2022-2023</w:t>
            </w:r>
          </w:p>
        </w:tc>
        <w:tc>
          <w:tcPr>
            <w:tcW w:w="384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старший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US" w:eastAsia="ru-RU"/>
              </w:rPr>
              <w:t>воспитатель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рабочая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группа</w:t>
            </w:r>
          </w:p>
        </w:tc>
      </w:tr>
      <w:tr w:rsidR="00561B3B">
        <w:tc>
          <w:tcPr>
            <w:tcW w:w="101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689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Мониторинг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оценки результативности качества образования детей</w:t>
            </w:r>
            <w:proofErr w:type="gramEnd"/>
          </w:p>
        </w:tc>
        <w:tc>
          <w:tcPr>
            <w:tcW w:w="297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ежегодно</w:t>
            </w:r>
          </w:p>
        </w:tc>
        <w:tc>
          <w:tcPr>
            <w:tcW w:w="384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старший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US" w:eastAsia="ru-RU"/>
              </w:rPr>
              <w:t>воспитатель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, специалисты, воспитатели</w:t>
            </w:r>
          </w:p>
        </w:tc>
      </w:tr>
      <w:tr w:rsidR="00561B3B">
        <w:tc>
          <w:tcPr>
            <w:tcW w:w="101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689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Оптимизация условий для развития одаренности детей.</w:t>
            </w:r>
          </w:p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Разработка и реализация</w:t>
            </w: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индивидуальных образовательных маршрутов для од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аренных детей. Разработка и реализация программ для обучения и развития одаренных детей.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Повышение квалификации</w:t>
            </w: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педагогических работников ДОУ по вопросам выявления и развития детской одаренности</w:t>
            </w:r>
          </w:p>
        </w:tc>
        <w:tc>
          <w:tcPr>
            <w:tcW w:w="297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ежегодно</w:t>
            </w:r>
          </w:p>
        </w:tc>
        <w:tc>
          <w:tcPr>
            <w:tcW w:w="3840" w:type="dxa"/>
            <w:gridSpan w:val="2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Заместитель заведующего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по</w:t>
            </w:r>
            <w:proofErr w:type="gramEnd"/>
          </w:p>
          <w:p w:rsidR="00561B3B" w:rsidRPr="00083E80" w:rsidRDefault="00546506">
            <w:pPr>
              <w:spacing w:after="204" w:line="326" w:lineRule="atLeast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ВМР, специалисты,</w:t>
            </w: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 xml:space="preserve"> воспитатели</w:t>
            </w:r>
          </w:p>
        </w:tc>
      </w:tr>
    </w:tbl>
    <w:p w:rsidR="00561B3B" w:rsidRDefault="00546506">
      <w:pPr>
        <w:shd w:val="clear" w:color="auto" w:fill="FFFFFF"/>
        <w:spacing w:after="204" w:line="326" w:lineRule="atLeast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tbl>
      <w:tblPr>
        <w:tblW w:w="147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5"/>
        <w:gridCol w:w="6900"/>
        <w:gridCol w:w="2977"/>
        <w:gridCol w:w="3831"/>
      </w:tblGrid>
      <w:tr w:rsidR="00561B3B">
        <w:tc>
          <w:tcPr>
            <w:tcW w:w="101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69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Оптимизация условий для коррекционной помощи детям с ОВЗ и детям-инвалидам. Оптимизация</w:t>
            </w: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индивидуальных маршрутов и программ для детей с ОВЗ и детей-инвалидов.</w:t>
            </w:r>
          </w:p>
          <w:p w:rsidR="00561B3B" w:rsidRDefault="00546506">
            <w:pPr>
              <w:spacing w:after="204" w:line="326" w:lineRule="atLeast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Повышение квалификации</w:t>
            </w: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педагогических работников ДОУ</w:t>
            </w: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по вопросам коррекционног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 образования</w:t>
            </w:r>
          </w:p>
        </w:tc>
        <w:tc>
          <w:tcPr>
            <w:tcW w:w="297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3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старший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US" w:eastAsia="ru-RU"/>
              </w:rPr>
              <w:t>воспитатель</w:t>
            </w:r>
            <w:proofErr w:type="spellEnd"/>
            <w:r>
              <w:rPr>
                <w:rFonts w:ascii="Times New Roman" w:eastAsia="Times New Roman" w:hAnsi="Times New Roman" w:cs="Times New Roman"/>
                <w:lang w:val="en-US"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lang w:val="en-US" w:eastAsia="ru-RU"/>
              </w:rPr>
              <w:t>воспитатели</w:t>
            </w:r>
            <w:proofErr w:type="spellEnd"/>
            <w:r>
              <w:rPr>
                <w:rFonts w:ascii="Times New Roman" w:eastAsia="Times New Roman" w:hAnsi="Times New Roman" w:cs="Times New Roman"/>
                <w:lang w:val="en-US"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lang w:val="en-US" w:eastAsia="ru-RU"/>
              </w:rPr>
              <w:t>специалисты</w:t>
            </w:r>
            <w:proofErr w:type="spellEnd"/>
          </w:p>
        </w:tc>
      </w:tr>
      <w:tr w:rsidR="00561B3B">
        <w:tc>
          <w:tcPr>
            <w:tcW w:w="101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69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Оптимизация системы совместной деятельности с социальными институтами поселка,</w:t>
            </w: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семьями дошкольников, по приобщению к здоровому образу жизни, формированию у</w:t>
            </w: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воспитанников элементарных чувств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патриотизма и гражданственности,</w:t>
            </w:r>
          </w:p>
          <w:p w:rsidR="00561B3B" w:rsidRDefault="00546506">
            <w:pPr>
              <w:spacing w:after="204" w:line="326" w:lineRule="atLeast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развитию нравственности, знакомству с региональным компонентом.</w:t>
            </w:r>
          </w:p>
        </w:tc>
        <w:tc>
          <w:tcPr>
            <w:tcW w:w="297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ежегодно</w:t>
            </w:r>
          </w:p>
        </w:tc>
        <w:tc>
          <w:tcPr>
            <w:tcW w:w="383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Заведующий, старший</w:t>
            </w: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 xml:space="preserve"> воспитатель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 специалисты, воспитатели</w:t>
            </w:r>
          </w:p>
        </w:tc>
      </w:tr>
      <w:tr w:rsidR="00561B3B">
        <w:tc>
          <w:tcPr>
            <w:tcW w:w="101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69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Техническое сопровождение</w:t>
            </w:r>
          </w:p>
          <w:p w:rsidR="00561B3B" w:rsidRDefault="00546506">
            <w:pPr>
              <w:spacing w:after="204" w:line="326" w:lineRule="atLeast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официального сайта ДОУ</w:t>
            </w:r>
          </w:p>
        </w:tc>
        <w:tc>
          <w:tcPr>
            <w:tcW w:w="297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постоянно</w:t>
            </w:r>
          </w:p>
        </w:tc>
        <w:tc>
          <w:tcPr>
            <w:tcW w:w="383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Pr="00083E80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старший</w:t>
            </w: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 xml:space="preserve"> воспитатель, ответств</w:t>
            </w: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>енный за ведение сайта</w:t>
            </w:r>
          </w:p>
        </w:tc>
      </w:tr>
      <w:tr w:rsidR="00561B3B">
        <w:tc>
          <w:tcPr>
            <w:tcW w:w="14723" w:type="dxa"/>
            <w:gridSpan w:val="4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 Совершенствование стратегии и тактики построения развивающей среды учреждения с учётом ФГОС ДО, учитывающей принцип динамичности и</w:t>
            </w: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развивающего обучения, возрастные, психологические, физические, гендерные особенности воспитаннико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в, способствующей самореализации ребенка в разных видах деятельности.</w:t>
            </w:r>
          </w:p>
        </w:tc>
      </w:tr>
      <w:tr w:rsidR="00561B3B">
        <w:tc>
          <w:tcPr>
            <w:tcW w:w="101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69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Приобретение</w:t>
            </w: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нового оборудования для реализации образовательных областей в соответствии с возрастными и гендерными особенностями дошкольников в</w:t>
            </w: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соответствии направлениями Программы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развития</w:t>
            </w:r>
          </w:p>
        </w:tc>
        <w:tc>
          <w:tcPr>
            <w:tcW w:w="297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2022-202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4</w:t>
            </w:r>
          </w:p>
        </w:tc>
        <w:tc>
          <w:tcPr>
            <w:tcW w:w="383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Заведующий,  старший</w:t>
            </w: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 xml:space="preserve"> воспитатель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 специалисты, воспитатели</w:t>
            </w:r>
          </w:p>
        </w:tc>
      </w:tr>
      <w:tr w:rsidR="00561B3B">
        <w:tc>
          <w:tcPr>
            <w:tcW w:w="101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69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Оснащение образовательного процесса учебн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методическими комплектами, дидактическими</w:t>
            </w: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пособиями в соответствии с ФГОС ДО и направлениями инновационной</w:t>
            </w: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деятельности</w:t>
            </w:r>
          </w:p>
        </w:tc>
        <w:tc>
          <w:tcPr>
            <w:tcW w:w="297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2022-202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4</w:t>
            </w:r>
          </w:p>
        </w:tc>
        <w:tc>
          <w:tcPr>
            <w:tcW w:w="383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Заведующий,  старший</w:t>
            </w: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 xml:space="preserve"> воспитатель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 специалисты, воспитатели</w:t>
            </w:r>
          </w:p>
        </w:tc>
      </w:tr>
      <w:tr w:rsidR="00561B3B">
        <w:tc>
          <w:tcPr>
            <w:tcW w:w="101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69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Обновление РППС в группах и на территории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ДОУ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 том числе для детей с ОВЗ и детей-инвалидов. Обеспечение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доступности дошкольного образования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для детей-инвалидов</w:t>
            </w:r>
          </w:p>
        </w:tc>
        <w:tc>
          <w:tcPr>
            <w:tcW w:w="297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2022-202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4</w:t>
            </w:r>
          </w:p>
        </w:tc>
        <w:tc>
          <w:tcPr>
            <w:tcW w:w="383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Заведующий,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старший</w:t>
            </w: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 xml:space="preserve"> воспитатель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 специалисты, воспитатели</w:t>
            </w:r>
          </w:p>
        </w:tc>
      </w:tr>
    </w:tbl>
    <w:p w:rsidR="00561B3B" w:rsidRDefault="00546506">
      <w:pPr>
        <w:shd w:val="clear" w:color="auto" w:fill="FFFFFF"/>
        <w:spacing w:after="204" w:line="326" w:lineRule="atLeast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tbl>
      <w:tblPr>
        <w:tblW w:w="147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5"/>
        <w:gridCol w:w="6900"/>
        <w:gridCol w:w="2977"/>
        <w:gridCol w:w="3831"/>
      </w:tblGrid>
      <w:tr w:rsidR="00561B3B">
        <w:tc>
          <w:tcPr>
            <w:tcW w:w="14723" w:type="dxa"/>
            <w:gridSpan w:val="4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 Развитие компетенций педагогических работников, необходимых для создания</w:t>
            </w: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условий развития детей в соответствии с требованиями</w:t>
            </w:r>
          </w:p>
        </w:tc>
      </w:tr>
      <w:tr w:rsidR="00561B3B">
        <w:tc>
          <w:tcPr>
            <w:tcW w:w="101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69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Введение профессиональных стандартов в ДОУ.</w:t>
            </w:r>
          </w:p>
        </w:tc>
        <w:tc>
          <w:tcPr>
            <w:tcW w:w="297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2022-202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4</w:t>
            </w:r>
          </w:p>
        </w:tc>
        <w:tc>
          <w:tcPr>
            <w:tcW w:w="383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Заведующий, 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старший</w:t>
            </w: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 xml:space="preserve"> воспитатель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 специалисты, воспитатели</w:t>
            </w:r>
          </w:p>
        </w:tc>
      </w:tr>
      <w:tr w:rsidR="00561B3B">
        <w:tc>
          <w:tcPr>
            <w:tcW w:w="101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69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Определение личных потребностей сотрудников в обучении.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Составление индивидуальных планов повышения квалификации работников ДОУ.</w:t>
            </w:r>
          </w:p>
        </w:tc>
        <w:tc>
          <w:tcPr>
            <w:tcW w:w="297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ежегодно</w:t>
            </w:r>
          </w:p>
        </w:tc>
        <w:tc>
          <w:tcPr>
            <w:tcW w:w="383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61B3B" w:rsidRDefault="00561B3B">
            <w:pPr>
              <w:spacing w:after="204" w:line="326" w:lineRule="atLeast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61B3B">
        <w:tc>
          <w:tcPr>
            <w:tcW w:w="101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69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Организация наставничества для профессионального становления</w:t>
            </w:r>
          </w:p>
          <w:p w:rsidR="00561B3B" w:rsidRDefault="00546506">
            <w:pPr>
              <w:spacing w:after="204" w:line="326" w:lineRule="atLeast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молодых специалистов</w:t>
            </w:r>
          </w:p>
        </w:tc>
        <w:tc>
          <w:tcPr>
            <w:tcW w:w="297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2022-202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4</w:t>
            </w:r>
          </w:p>
        </w:tc>
        <w:tc>
          <w:tcPr>
            <w:tcW w:w="383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педагоги</w:t>
            </w:r>
          </w:p>
        </w:tc>
      </w:tr>
      <w:tr w:rsidR="00561B3B">
        <w:tc>
          <w:tcPr>
            <w:tcW w:w="101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69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Выявление, обобщение и транслирование передового</w:t>
            </w: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педагогического опыта на разных уровнях через конкурсы профессионального</w:t>
            </w: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мастерства, участие в конференциях, публикации в СМИ, официальном сайте ДОУ, проектную де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ятельность и т.д.</w:t>
            </w:r>
          </w:p>
        </w:tc>
        <w:tc>
          <w:tcPr>
            <w:tcW w:w="297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2022-202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4</w:t>
            </w:r>
          </w:p>
        </w:tc>
        <w:tc>
          <w:tcPr>
            <w:tcW w:w="383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Заведующий, заместитель заведующего по ВМР, педагоги</w:t>
            </w:r>
          </w:p>
        </w:tc>
      </w:tr>
      <w:tr w:rsidR="00561B3B">
        <w:tc>
          <w:tcPr>
            <w:tcW w:w="101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  <w:r>
              <w:rPr>
                <w:rFonts w:ascii="inherit" w:eastAsia="Times New Roman" w:hAnsi="inherit" w:cs="Times New Roman"/>
                <w:lang w:eastAsia="ru-RU"/>
              </w:rPr>
              <w:t>5.</w:t>
            </w:r>
          </w:p>
        </w:tc>
        <w:tc>
          <w:tcPr>
            <w:tcW w:w="69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Разработка и реализация плана мотивирования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иинновационной</w:t>
            </w:r>
            <w:proofErr w:type="spellEnd"/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деятельности педагогов, профилактики профессионального выгорания, стремления к</w:t>
            </w: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повышению своей квалификации.</w:t>
            </w:r>
          </w:p>
        </w:tc>
        <w:tc>
          <w:tcPr>
            <w:tcW w:w="297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2022-202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4</w:t>
            </w:r>
          </w:p>
        </w:tc>
        <w:tc>
          <w:tcPr>
            <w:tcW w:w="383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Заведующий, заместитель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заведующего по ВМР</w:t>
            </w:r>
          </w:p>
        </w:tc>
      </w:tr>
      <w:tr w:rsidR="00561B3B">
        <w:tc>
          <w:tcPr>
            <w:tcW w:w="101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  <w:r>
              <w:rPr>
                <w:rFonts w:ascii="inherit" w:eastAsia="Times New Roman" w:hAnsi="inherit" w:cs="Times New Roman"/>
                <w:lang w:eastAsia="ru-RU"/>
              </w:rPr>
              <w:t>6.</w:t>
            </w:r>
          </w:p>
        </w:tc>
        <w:tc>
          <w:tcPr>
            <w:tcW w:w="69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Обучение педагогов современным</w:t>
            </w: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технологиям взаимодействия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со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взрослыми и детьми</w:t>
            </w:r>
          </w:p>
        </w:tc>
        <w:tc>
          <w:tcPr>
            <w:tcW w:w="297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2022-202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4</w:t>
            </w:r>
          </w:p>
        </w:tc>
        <w:tc>
          <w:tcPr>
            <w:tcW w:w="383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Заместитель заведующего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по</w:t>
            </w:r>
            <w:proofErr w:type="gramEnd"/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ВМР, рабочая группа</w:t>
            </w:r>
          </w:p>
        </w:tc>
      </w:tr>
      <w:tr w:rsidR="00561B3B">
        <w:tc>
          <w:tcPr>
            <w:tcW w:w="14723" w:type="dxa"/>
            <w:gridSpan w:val="4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.Создание взаимовыгодного социального партнерства для функци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онирования учреждения в режиме открытого образовательного пространства, обеспечивающего полноценную реализацию интересов личности, общества, государства в воспитании</w:t>
            </w: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подрастающего поколения</w:t>
            </w:r>
          </w:p>
        </w:tc>
      </w:tr>
      <w:tr w:rsidR="00561B3B">
        <w:tc>
          <w:tcPr>
            <w:tcW w:w="101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  <w:r>
              <w:rPr>
                <w:rFonts w:ascii="inherit" w:eastAsia="Times New Roman" w:hAnsi="inherit" w:cs="Times New Roman"/>
                <w:lang w:eastAsia="ru-RU"/>
              </w:rPr>
              <w:t>1.</w:t>
            </w:r>
          </w:p>
        </w:tc>
        <w:tc>
          <w:tcPr>
            <w:tcW w:w="69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Поиск новых форм эффективного взаимодействия ДОУ с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социальными</w:t>
            </w: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партнерами по вопросам  воспитания и развития дошкольников</w:t>
            </w:r>
          </w:p>
        </w:tc>
        <w:tc>
          <w:tcPr>
            <w:tcW w:w="297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2022-202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4</w:t>
            </w:r>
          </w:p>
        </w:tc>
        <w:tc>
          <w:tcPr>
            <w:tcW w:w="383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Заведующий, заместитель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заведующего по ВМР</w:t>
            </w:r>
          </w:p>
        </w:tc>
      </w:tr>
      <w:tr w:rsidR="00561B3B">
        <w:tc>
          <w:tcPr>
            <w:tcW w:w="101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  <w:r>
              <w:rPr>
                <w:rFonts w:ascii="inherit" w:eastAsia="Times New Roman" w:hAnsi="inherit" w:cs="Times New Roman"/>
                <w:lang w:eastAsia="ru-RU"/>
              </w:rPr>
              <w:t>2.</w:t>
            </w:r>
          </w:p>
        </w:tc>
        <w:tc>
          <w:tcPr>
            <w:tcW w:w="69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Создание условий для обеспечения всестороннего развития способностей и творческого потенциала детей</w:t>
            </w: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дошкольного возраста через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систему сотрудничества ДОУ с социальными партнёрами</w:t>
            </w:r>
          </w:p>
        </w:tc>
        <w:tc>
          <w:tcPr>
            <w:tcW w:w="297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2022-202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4</w:t>
            </w:r>
          </w:p>
        </w:tc>
        <w:tc>
          <w:tcPr>
            <w:tcW w:w="383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Заведующий, заместитель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заведующего по ВМР</w:t>
            </w:r>
          </w:p>
        </w:tc>
      </w:tr>
      <w:tr w:rsidR="00561B3B">
        <w:tc>
          <w:tcPr>
            <w:tcW w:w="101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  <w:r>
              <w:rPr>
                <w:rFonts w:ascii="inherit" w:eastAsia="Times New Roman" w:hAnsi="inherit" w:cs="Times New Roman"/>
                <w:lang w:eastAsia="ru-RU"/>
              </w:rPr>
              <w:t>3.</w:t>
            </w:r>
          </w:p>
        </w:tc>
        <w:tc>
          <w:tcPr>
            <w:tcW w:w="69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Создание условий для формирования положительного имиджа ДОУ через участие детей, родителей, педагогов в</w:t>
            </w: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мероприятиях сетевого взаимодействия</w:t>
            </w:r>
          </w:p>
        </w:tc>
        <w:tc>
          <w:tcPr>
            <w:tcW w:w="297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2022-202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4</w:t>
            </w:r>
          </w:p>
        </w:tc>
        <w:tc>
          <w:tcPr>
            <w:tcW w:w="383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Заведующий, заместитель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заведующего по ВМР</w:t>
            </w:r>
          </w:p>
        </w:tc>
      </w:tr>
      <w:tr w:rsidR="00561B3B">
        <w:tc>
          <w:tcPr>
            <w:tcW w:w="101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  <w:r>
              <w:rPr>
                <w:rFonts w:ascii="inherit" w:eastAsia="Times New Roman" w:hAnsi="inherit" w:cs="Times New Roman"/>
                <w:lang w:eastAsia="ru-RU"/>
              </w:rPr>
              <w:t>4.</w:t>
            </w:r>
          </w:p>
        </w:tc>
        <w:tc>
          <w:tcPr>
            <w:tcW w:w="69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Pr="00083E80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Реализация ООП с использованием</w:t>
            </w: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кадрового потенциала и других ресурсов социальных партнеров в рамках сетевого</w:t>
            </w: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 xml:space="preserve"> взаимодействия</w:t>
            </w:r>
          </w:p>
        </w:tc>
        <w:tc>
          <w:tcPr>
            <w:tcW w:w="297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2022-202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4</w:t>
            </w:r>
          </w:p>
        </w:tc>
        <w:tc>
          <w:tcPr>
            <w:tcW w:w="383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Заведующий, заместитель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заведующего по ВМР</w:t>
            </w:r>
          </w:p>
        </w:tc>
      </w:tr>
    </w:tbl>
    <w:p w:rsidR="00561B3B" w:rsidRDefault="00546506">
      <w:pPr>
        <w:shd w:val="clear" w:color="auto" w:fill="FFFFFF"/>
        <w:spacing w:after="204" w:line="326" w:lineRule="atLeast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 </w:t>
      </w:r>
    </w:p>
    <w:tbl>
      <w:tblPr>
        <w:tblW w:w="147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5"/>
        <w:gridCol w:w="6900"/>
        <w:gridCol w:w="2977"/>
        <w:gridCol w:w="3831"/>
      </w:tblGrid>
      <w:tr w:rsidR="00561B3B">
        <w:tc>
          <w:tcPr>
            <w:tcW w:w="101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  <w:r>
              <w:rPr>
                <w:rFonts w:ascii="inherit" w:eastAsia="Times New Roman" w:hAnsi="inherit" w:cs="Times New Roman"/>
                <w:lang w:eastAsia="ru-RU"/>
              </w:rPr>
              <w:t>5.</w:t>
            </w:r>
          </w:p>
        </w:tc>
        <w:tc>
          <w:tcPr>
            <w:tcW w:w="69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  <w:r>
              <w:rPr>
                <w:rFonts w:ascii="inherit" w:eastAsia="Times New Roman" w:hAnsi="inherit" w:cs="Times New Roman"/>
                <w:lang w:eastAsia="ru-RU"/>
              </w:rPr>
              <w:t xml:space="preserve">Освещение </w:t>
            </w:r>
            <w:r>
              <w:rPr>
                <w:rFonts w:ascii="inherit" w:eastAsia="Times New Roman" w:hAnsi="inherit" w:cs="Times New Roman"/>
                <w:lang w:eastAsia="ru-RU"/>
              </w:rPr>
              <w:t>совместной работы на официальном сайте учреждения, в СМИ</w:t>
            </w:r>
          </w:p>
        </w:tc>
        <w:tc>
          <w:tcPr>
            <w:tcW w:w="297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inherit" w:eastAsia="Times New Roman" w:hAnsi="inherit" w:cs="Times New Roman"/>
                <w:lang w:val="en-US" w:eastAsia="ru-RU"/>
              </w:rPr>
            </w:pPr>
            <w:r>
              <w:rPr>
                <w:rFonts w:ascii="inherit" w:eastAsia="Times New Roman" w:hAnsi="inherit" w:cs="Times New Roman"/>
                <w:lang w:eastAsia="ru-RU"/>
              </w:rPr>
              <w:t>2022-202</w:t>
            </w:r>
            <w:r>
              <w:rPr>
                <w:rFonts w:ascii="inherit" w:eastAsia="Times New Roman" w:hAnsi="inherit" w:cs="Times New Roman"/>
                <w:lang w:val="en-US" w:eastAsia="ru-RU"/>
              </w:rPr>
              <w:t>4</w:t>
            </w:r>
          </w:p>
        </w:tc>
        <w:tc>
          <w:tcPr>
            <w:tcW w:w="383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  <w:r>
              <w:rPr>
                <w:rFonts w:ascii="inherit" w:eastAsia="Times New Roman" w:hAnsi="inherit" w:cs="Times New Roman"/>
                <w:lang w:eastAsia="ru-RU"/>
              </w:rPr>
              <w:t xml:space="preserve">Заместитель заведующего </w:t>
            </w:r>
            <w:proofErr w:type="gramStart"/>
            <w:r>
              <w:rPr>
                <w:rFonts w:ascii="inherit" w:eastAsia="Times New Roman" w:hAnsi="inherit" w:cs="Times New Roman"/>
                <w:lang w:eastAsia="ru-RU"/>
              </w:rPr>
              <w:t>по</w:t>
            </w:r>
            <w:proofErr w:type="gramEnd"/>
          </w:p>
          <w:p w:rsidR="00561B3B" w:rsidRDefault="00546506">
            <w:pPr>
              <w:spacing w:after="204" w:line="326" w:lineRule="atLeast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ВМР, педагоги</w:t>
            </w:r>
          </w:p>
        </w:tc>
      </w:tr>
      <w:tr w:rsidR="00561B3B">
        <w:tc>
          <w:tcPr>
            <w:tcW w:w="14723" w:type="dxa"/>
            <w:gridSpan w:val="4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.Повышение уровня мотивации родителей и их компетентности в области проблем воспитания, повышения качества образовательной услуги, развивая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партнерство и сотрудничество</w:t>
            </w:r>
          </w:p>
        </w:tc>
      </w:tr>
      <w:tr w:rsidR="00561B3B">
        <w:tc>
          <w:tcPr>
            <w:tcW w:w="101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  <w:r>
              <w:rPr>
                <w:rFonts w:ascii="inherit" w:eastAsia="Times New Roman" w:hAnsi="inherit" w:cs="Times New Roman"/>
                <w:lang w:eastAsia="ru-RU"/>
              </w:rPr>
              <w:t>1</w:t>
            </w:r>
          </w:p>
        </w:tc>
        <w:tc>
          <w:tcPr>
            <w:tcW w:w="69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inherit" w:eastAsia="Times New Roman" w:hAnsi="inherit" w:cs="Times New Roman"/>
                <w:lang w:eastAsia="ru-RU"/>
              </w:rPr>
            </w:pPr>
            <w:r>
              <w:rPr>
                <w:rFonts w:ascii="inherit" w:eastAsia="Times New Roman" w:hAnsi="inherit" w:cs="Times New Roman"/>
                <w:lang w:eastAsia="ru-RU"/>
              </w:rPr>
              <w:t>Оптимизация модели взаимодействия детского сада и семьи</w:t>
            </w:r>
          </w:p>
        </w:tc>
        <w:tc>
          <w:tcPr>
            <w:tcW w:w="297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  <w:r>
              <w:rPr>
                <w:rFonts w:ascii="inherit" w:eastAsia="Times New Roman" w:hAnsi="inherit" w:cs="Times New Roman"/>
                <w:lang w:eastAsia="ru-RU"/>
              </w:rPr>
              <w:t>2022-2024</w:t>
            </w:r>
          </w:p>
        </w:tc>
        <w:tc>
          <w:tcPr>
            <w:tcW w:w="383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  <w:r>
              <w:rPr>
                <w:rFonts w:ascii="inherit" w:eastAsia="Times New Roman" w:hAnsi="inherit" w:cs="Times New Roman"/>
                <w:lang w:eastAsia="ru-RU"/>
              </w:rPr>
              <w:t xml:space="preserve">Заведующий, заместитель заведующего </w:t>
            </w:r>
            <w:proofErr w:type="gramStart"/>
            <w:r>
              <w:rPr>
                <w:rFonts w:ascii="inherit" w:eastAsia="Times New Roman" w:hAnsi="inherit" w:cs="Times New Roman"/>
                <w:lang w:eastAsia="ru-RU"/>
              </w:rPr>
              <w:t>по</w:t>
            </w:r>
            <w:proofErr w:type="gramEnd"/>
          </w:p>
          <w:p w:rsidR="00561B3B" w:rsidRDefault="00546506">
            <w:pPr>
              <w:spacing w:after="204" w:line="326" w:lineRule="atLeast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ВМР, педагоги</w:t>
            </w:r>
          </w:p>
        </w:tc>
      </w:tr>
      <w:tr w:rsidR="00561B3B">
        <w:tc>
          <w:tcPr>
            <w:tcW w:w="101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  <w:r>
              <w:rPr>
                <w:rFonts w:ascii="inherit" w:eastAsia="Times New Roman" w:hAnsi="inherit" w:cs="Times New Roman"/>
                <w:lang w:eastAsia="ru-RU"/>
              </w:rPr>
              <w:t>2.</w:t>
            </w:r>
          </w:p>
        </w:tc>
        <w:tc>
          <w:tcPr>
            <w:tcW w:w="69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Разработка модели работы с родителями одаренных детей</w:t>
            </w:r>
          </w:p>
        </w:tc>
        <w:tc>
          <w:tcPr>
            <w:tcW w:w="297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inherit" w:eastAsia="Times New Roman" w:hAnsi="inherit" w:cs="Times New Roman"/>
                <w:lang w:val="en-US" w:eastAsia="ru-RU"/>
              </w:rPr>
            </w:pPr>
            <w:r>
              <w:rPr>
                <w:rFonts w:ascii="inherit" w:eastAsia="Times New Roman" w:hAnsi="inherit" w:cs="Times New Roman"/>
                <w:lang w:eastAsia="ru-RU"/>
              </w:rPr>
              <w:t>2022-202</w:t>
            </w:r>
            <w:r>
              <w:rPr>
                <w:rFonts w:ascii="inherit" w:eastAsia="Times New Roman" w:hAnsi="inherit" w:cs="Times New Roman"/>
                <w:lang w:val="en-US" w:eastAsia="ru-RU"/>
              </w:rPr>
              <w:t>4</w:t>
            </w:r>
          </w:p>
        </w:tc>
        <w:tc>
          <w:tcPr>
            <w:tcW w:w="383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  <w:r>
              <w:rPr>
                <w:rFonts w:ascii="inherit" w:eastAsia="Times New Roman" w:hAnsi="inherit" w:cs="Times New Roman"/>
                <w:lang w:eastAsia="ru-RU"/>
              </w:rPr>
              <w:t xml:space="preserve">Заведующий, заместитель заведующего </w:t>
            </w:r>
            <w:r>
              <w:rPr>
                <w:rFonts w:ascii="inherit" w:eastAsia="Times New Roman" w:hAnsi="inherit" w:cs="Times New Roman"/>
                <w:lang w:eastAsia="ru-RU"/>
              </w:rPr>
              <w:t>по ВМР, педагоги</w:t>
            </w:r>
          </w:p>
        </w:tc>
      </w:tr>
      <w:tr w:rsidR="00561B3B">
        <w:tc>
          <w:tcPr>
            <w:tcW w:w="101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  <w:r>
              <w:rPr>
                <w:rFonts w:ascii="inherit" w:eastAsia="Times New Roman" w:hAnsi="inherit" w:cs="Times New Roman"/>
                <w:lang w:eastAsia="ru-RU"/>
              </w:rPr>
              <w:t>3.</w:t>
            </w:r>
          </w:p>
        </w:tc>
        <w:tc>
          <w:tcPr>
            <w:tcW w:w="69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Разработка модели работы с родителями детей ОВЗ и детей-инвалидов. Создание системы консультирования и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сопровождения родителей</w:t>
            </w:r>
          </w:p>
        </w:tc>
        <w:tc>
          <w:tcPr>
            <w:tcW w:w="297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inherit" w:eastAsia="Times New Roman" w:hAnsi="inherit" w:cs="Times New Roman"/>
                <w:lang w:val="en-US" w:eastAsia="ru-RU"/>
              </w:rPr>
            </w:pPr>
            <w:r>
              <w:rPr>
                <w:rFonts w:ascii="inherit" w:eastAsia="Times New Roman" w:hAnsi="inherit" w:cs="Times New Roman"/>
                <w:lang w:eastAsia="ru-RU"/>
              </w:rPr>
              <w:t>2022-202</w:t>
            </w:r>
            <w:r>
              <w:rPr>
                <w:rFonts w:ascii="inherit" w:eastAsia="Times New Roman" w:hAnsi="inherit" w:cs="Times New Roman"/>
                <w:lang w:val="en-US" w:eastAsia="ru-RU"/>
              </w:rPr>
              <w:t>4</w:t>
            </w:r>
          </w:p>
        </w:tc>
        <w:tc>
          <w:tcPr>
            <w:tcW w:w="383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  <w:r>
              <w:rPr>
                <w:rFonts w:ascii="inherit" w:eastAsia="Times New Roman" w:hAnsi="inherit" w:cs="Times New Roman"/>
                <w:lang w:eastAsia="ru-RU"/>
              </w:rPr>
              <w:t>Заведующий, заместитель заведующего по ВМР, педагоги</w:t>
            </w:r>
          </w:p>
        </w:tc>
      </w:tr>
      <w:tr w:rsidR="00561B3B">
        <w:tc>
          <w:tcPr>
            <w:tcW w:w="101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  <w:r>
              <w:rPr>
                <w:rFonts w:ascii="inherit" w:eastAsia="Times New Roman" w:hAnsi="inherit" w:cs="Times New Roman"/>
                <w:lang w:eastAsia="ru-RU"/>
              </w:rPr>
              <w:t>4.</w:t>
            </w:r>
          </w:p>
        </w:tc>
        <w:tc>
          <w:tcPr>
            <w:tcW w:w="69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Психолого-педагогическое сопровождение,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консультирование родителей по вопросам</w:t>
            </w: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развития и образования детей раннего возраста</w:t>
            </w:r>
          </w:p>
        </w:tc>
        <w:tc>
          <w:tcPr>
            <w:tcW w:w="297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inherit" w:eastAsia="Times New Roman" w:hAnsi="inherit" w:cs="Times New Roman"/>
                <w:lang w:val="en-US" w:eastAsia="ru-RU"/>
              </w:rPr>
            </w:pPr>
            <w:r>
              <w:rPr>
                <w:rFonts w:ascii="inherit" w:eastAsia="Times New Roman" w:hAnsi="inherit" w:cs="Times New Roman"/>
                <w:lang w:eastAsia="ru-RU"/>
              </w:rPr>
              <w:t>2022-202</w:t>
            </w:r>
            <w:r>
              <w:rPr>
                <w:rFonts w:ascii="inherit" w:eastAsia="Times New Roman" w:hAnsi="inherit" w:cs="Times New Roman"/>
                <w:lang w:val="en-US" w:eastAsia="ru-RU"/>
              </w:rPr>
              <w:t>4</w:t>
            </w:r>
          </w:p>
        </w:tc>
        <w:tc>
          <w:tcPr>
            <w:tcW w:w="383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  <w:r>
              <w:rPr>
                <w:rFonts w:ascii="inherit" w:eastAsia="Times New Roman" w:hAnsi="inherit" w:cs="Times New Roman"/>
                <w:lang w:eastAsia="ru-RU"/>
              </w:rPr>
              <w:t>Заведующий, заместитель заведующего по ВМР, педагоги</w:t>
            </w:r>
          </w:p>
        </w:tc>
      </w:tr>
      <w:tr w:rsidR="00561B3B">
        <w:tc>
          <w:tcPr>
            <w:tcW w:w="101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  <w:r>
              <w:rPr>
                <w:rFonts w:ascii="inherit" w:eastAsia="Times New Roman" w:hAnsi="inherit" w:cs="Times New Roman"/>
                <w:lang w:eastAsia="ru-RU"/>
              </w:rPr>
              <w:t>5.</w:t>
            </w:r>
          </w:p>
        </w:tc>
        <w:tc>
          <w:tcPr>
            <w:tcW w:w="69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Обеспечение обучения и реализация системы инновационных форм взаимодействия с родителями</w:t>
            </w:r>
          </w:p>
        </w:tc>
        <w:tc>
          <w:tcPr>
            <w:tcW w:w="297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inherit" w:eastAsia="Times New Roman" w:hAnsi="inherit" w:cs="Times New Roman"/>
                <w:lang w:val="en-US" w:eastAsia="ru-RU"/>
              </w:rPr>
            </w:pPr>
            <w:r>
              <w:rPr>
                <w:rFonts w:ascii="inherit" w:eastAsia="Times New Roman" w:hAnsi="inherit" w:cs="Times New Roman"/>
                <w:lang w:eastAsia="ru-RU"/>
              </w:rPr>
              <w:t>2022-202</w:t>
            </w:r>
            <w:r>
              <w:rPr>
                <w:rFonts w:ascii="inherit" w:eastAsia="Times New Roman" w:hAnsi="inherit" w:cs="Times New Roman"/>
                <w:lang w:val="en-US" w:eastAsia="ru-RU"/>
              </w:rPr>
              <w:t>4</w:t>
            </w:r>
          </w:p>
        </w:tc>
        <w:tc>
          <w:tcPr>
            <w:tcW w:w="383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  <w:r>
              <w:rPr>
                <w:rFonts w:ascii="inherit" w:eastAsia="Times New Roman" w:hAnsi="inherit" w:cs="Times New Roman"/>
                <w:lang w:eastAsia="ru-RU"/>
              </w:rPr>
              <w:t>Заведующий, заместитель заведующего по ВМР, педагоги</w:t>
            </w:r>
          </w:p>
        </w:tc>
      </w:tr>
      <w:tr w:rsidR="00561B3B">
        <w:tc>
          <w:tcPr>
            <w:tcW w:w="101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  <w:r>
              <w:rPr>
                <w:rFonts w:ascii="inherit" w:eastAsia="Times New Roman" w:hAnsi="inherit" w:cs="Times New Roman"/>
                <w:lang w:eastAsia="ru-RU"/>
              </w:rPr>
              <w:t>6.</w:t>
            </w:r>
          </w:p>
        </w:tc>
        <w:tc>
          <w:tcPr>
            <w:tcW w:w="69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Проведение систематической работы по выявлению уровня удовлетворённости родителей качеством предоставляемых образовательных услуг, а так же</w:t>
            </w: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запросов родителей в рамках организации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воспитательно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– об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разовательного процесса</w:t>
            </w:r>
          </w:p>
        </w:tc>
        <w:tc>
          <w:tcPr>
            <w:tcW w:w="297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  <w:r>
              <w:rPr>
                <w:rFonts w:ascii="inherit" w:eastAsia="Times New Roman" w:hAnsi="inherit" w:cs="Times New Roman"/>
                <w:lang w:eastAsia="ru-RU"/>
              </w:rPr>
              <w:t>Ежегодно</w:t>
            </w:r>
          </w:p>
        </w:tc>
        <w:tc>
          <w:tcPr>
            <w:tcW w:w="383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  <w:r>
              <w:rPr>
                <w:rFonts w:ascii="inherit" w:eastAsia="Times New Roman" w:hAnsi="inherit" w:cs="Times New Roman"/>
                <w:lang w:eastAsia="ru-RU"/>
              </w:rPr>
              <w:t>Заведующий, заместитель заведующего по ВМР, педагоги</w:t>
            </w:r>
          </w:p>
        </w:tc>
      </w:tr>
      <w:tr w:rsidR="00561B3B">
        <w:tc>
          <w:tcPr>
            <w:tcW w:w="101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  <w:r>
              <w:rPr>
                <w:rFonts w:ascii="inherit" w:eastAsia="Times New Roman" w:hAnsi="inherit" w:cs="Times New Roman"/>
                <w:lang w:eastAsia="ru-RU"/>
              </w:rPr>
              <w:t>7.</w:t>
            </w:r>
          </w:p>
        </w:tc>
        <w:tc>
          <w:tcPr>
            <w:tcW w:w="69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Восстановление традиций семейного воспитания в оздоровлении детей и вовлечение семьи в образовательный процесс</w:t>
            </w:r>
          </w:p>
        </w:tc>
        <w:tc>
          <w:tcPr>
            <w:tcW w:w="297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inherit" w:eastAsia="Times New Roman" w:hAnsi="inherit" w:cs="Times New Roman"/>
                <w:lang w:val="en-US" w:eastAsia="ru-RU"/>
              </w:rPr>
            </w:pPr>
            <w:r>
              <w:rPr>
                <w:rFonts w:ascii="inherit" w:eastAsia="Times New Roman" w:hAnsi="inherit" w:cs="Times New Roman"/>
                <w:lang w:eastAsia="ru-RU"/>
              </w:rPr>
              <w:t>2022-202</w:t>
            </w:r>
            <w:r>
              <w:rPr>
                <w:rFonts w:ascii="inherit" w:eastAsia="Times New Roman" w:hAnsi="inherit" w:cs="Times New Roman"/>
                <w:lang w:val="en-US" w:eastAsia="ru-RU"/>
              </w:rPr>
              <w:t>4</w:t>
            </w:r>
          </w:p>
        </w:tc>
        <w:tc>
          <w:tcPr>
            <w:tcW w:w="383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  <w:r>
              <w:rPr>
                <w:rFonts w:ascii="inherit" w:eastAsia="Times New Roman" w:hAnsi="inherit" w:cs="Times New Roman"/>
                <w:lang w:eastAsia="ru-RU"/>
              </w:rPr>
              <w:t>Заведующий, заместитель заведующего по ВМР, п</w:t>
            </w:r>
            <w:r>
              <w:rPr>
                <w:rFonts w:ascii="inherit" w:eastAsia="Times New Roman" w:hAnsi="inherit" w:cs="Times New Roman"/>
                <w:lang w:eastAsia="ru-RU"/>
              </w:rPr>
              <w:t>едагоги</w:t>
            </w:r>
          </w:p>
        </w:tc>
      </w:tr>
    </w:tbl>
    <w:p w:rsidR="00561B3B" w:rsidRDefault="00546506">
      <w:pPr>
        <w:shd w:val="clear" w:color="auto" w:fill="FFFFFF"/>
        <w:spacing w:after="0" w:line="326" w:lineRule="atLeast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inherit" w:eastAsia="Times New Roman" w:hAnsi="inherit" w:cs="Arial"/>
          <w:b/>
          <w:bCs/>
          <w:color w:val="000000"/>
          <w:lang w:eastAsia="ru-RU"/>
        </w:rPr>
        <w:t> </w:t>
      </w:r>
    </w:p>
    <w:p w:rsidR="00561B3B" w:rsidRDefault="00546506">
      <w:pPr>
        <w:shd w:val="clear" w:color="auto" w:fill="FFFFFF"/>
        <w:spacing w:after="0" w:line="326" w:lineRule="atLeast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inherit" w:eastAsia="Times New Roman" w:hAnsi="inherit" w:cs="Arial"/>
          <w:b/>
          <w:bCs/>
          <w:color w:val="000000"/>
          <w:lang w:eastAsia="ru-RU"/>
        </w:rPr>
        <w:t> </w:t>
      </w:r>
    </w:p>
    <w:p w:rsidR="00561B3B" w:rsidRDefault="00546506">
      <w:pPr>
        <w:shd w:val="clear" w:color="auto" w:fill="FFFFFF"/>
        <w:spacing w:after="0" w:line="240" w:lineRule="auto"/>
        <w:ind w:left="-360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>8.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Прогнозируемый результат реализации Программы развития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561B3B" w:rsidRDefault="00546506">
      <w:pPr>
        <w:shd w:val="clear" w:color="auto" w:fill="FFFFFF"/>
        <w:spacing w:after="0" w:line="240" w:lineRule="auto"/>
        <w:ind w:left="-360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Предполагается что:</w:t>
      </w:r>
    </w:p>
    <w:p w:rsidR="00561B3B" w:rsidRDefault="00546506">
      <w:pPr>
        <w:shd w:val="clear" w:color="auto" w:fill="FFFFFF"/>
        <w:spacing w:after="204" w:line="326" w:lineRule="atLeast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Для детей.</w:t>
      </w:r>
    </w:p>
    <w:p w:rsidR="00561B3B" w:rsidRDefault="00546506">
      <w:pPr>
        <w:shd w:val="clear" w:color="auto" w:fill="FFFFFF"/>
        <w:spacing w:after="204" w:line="326" w:lineRule="atLeast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 </w:t>
      </w:r>
    </w:p>
    <w:p w:rsidR="00561B3B" w:rsidRDefault="00546506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inherit" w:eastAsia="Times New Roman" w:hAnsi="inherit" w:cs="Arial"/>
          <w:color w:val="000000"/>
          <w:lang w:eastAsia="ru-RU"/>
        </w:rPr>
      </w:pPr>
      <w:r>
        <w:rPr>
          <w:rFonts w:ascii="inherit" w:eastAsia="Times New Roman" w:hAnsi="inherit" w:cs="Arial"/>
          <w:color w:val="000000"/>
          <w:lang w:eastAsia="ru-RU"/>
        </w:rPr>
        <w:t>Каждому воспитаннику будут предоставлены условия для полноценного личностного роста, созданы условия для формирования познавательной</w:t>
      </w:r>
      <w:r w:rsidRPr="00083E80">
        <w:rPr>
          <w:rFonts w:ascii="inherit" w:eastAsia="Times New Roman" w:hAnsi="inherit" w:cs="Arial"/>
          <w:color w:val="000000"/>
          <w:lang w:eastAsia="ru-RU"/>
        </w:rPr>
        <w:t xml:space="preserve"> </w:t>
      </w:r>
      <w:r>
        <w:rPr>
          <w:rFonts w:ascii="inherit" w:eastAsia="Times New Roman" w:hAnsi="inherit" w:cs="Arial"/>
          <w:color w:val="000000"/>
          <w:lang w:eastAsia="ru-RU"/>
        </w:rPr>
        <w:t xml:space="preserve">активности, </w:t>
      </w:r>
      <w:r>
        <w:rPr>
          <w:rFonts w:ascii="inherit" w:eastAsia="Times New Roman" w:hAnsi="inherit" w:cs="Arial"/>
          <w:color w:val="000000"/>
          <w:lang w:eastAsia="ru-RU"/>
        </w:rPr>
        <w:t>самостоятельности, инициативы, творческих способностей, гражданской позиции, способности к труду и жизни в условиях современного мира.</w:t>
      </w:r>
    </w:p>
    <w:p w:rsidR="00561B3B" w:rsidRDefault="00546506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inherit" w:eastAsia="Times New Roman" w:hAnsi="inherit" w:cs="Arial"/>
          <w:color w:val="000000"/>
          <w:lang w:eastAsia="ru-RU"/>
        </w:rPr>
      </w:pPr>
      <w:r>
        <w:rPr>
          <w:rFonts w:ascii="inherit" w:eastAsia="Times New Roman" w:hAnsi="inherit" w:cs="Arial"/>
          <w:color w:val="000000"/>
          <w:lang w:eastAsia="ru-RU"/>
        </w:rPr>
        <w:t xml:space="preserve">Созданы условия для развития детей, в </w:t>
      </w:r>
      <w:proofErr w:type="spellStart"/>
      <w:r>
        <w:rPr>
          <w:rFonts w:ascii="inherit" w:eastAsia="Times New Roman" w:hAnsi="inherit" w:cs="Arial"/>
          <w:color w:val="000000"/>
          <w:lang w:eastAsia="ru-RU"/>
        </w:rPr>
        <w:t>т.ч</w:t>
      </w:r>
      <w:proofErr w:type="spellEnd"/>
      <w:r>
        <w:rPr>
          <w:rFonts w:ascii="inherit" w:eastAsia="Times New Roman" w:hAnsi="inherit" w:cs="Arial"/>
          <w:color w:val="000000"/>
          <w:lang w:eastAsia="ru-RU"/>
        </w:rPr>
        <w:t>. для детей с ОВЗ, детей-инвалидов и одаренных детей.</w:t>
      </w:r>
    </w:p>
    <w:p w:rsidR="00561B3B" w:rsidRDefault="00546506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inherit" w:eastAsia="Times New Roman" w:hAnsi="inherit" w:cs="Arial"/>
          <w:color w:val="000000"/>
          <w:lang w:eastAsia="ru-RU"/>
        </w:rPr>
      </w:pPr>
      <w:r>
        <w:rPr>
          <w:rFonts w:ascii="inherit" w:eastAsia="Times New Roman" w:hAnsi="inherit" w:cs="Arial"/>
          <w:color w:val="000000"/>
          <w:lang w:eastAsia="ru-RU"/>
        </w:rPr>
        <w:t>В образовательный проце</w:t>
      </w:r>
      <w:proofErr w:type="gramStart"/>
      <w:r>
        <w:rPr>
          <w:rFonts w:ascii="inherit" w:eastAsia="Times New Roman" w:hAnsi="inherit" w:cs="Arial"/>
          <w:color w:val="000000"/>
          <w:lang w:eastAsia="ru-RU"/>
        </w:rPr>
        <w:t xml:space="preserve">сс </w:t>
      </w:r>
      <w:r>
        <w:rPr>
          <w:rFonts w:ascii="inherit" w:eastAsia="Times New Roman" w:hAnsi="inherit" w:cs="Arial"/>
          <w:color w:val="000000"/>
          <w:lang w:eastAsia="ru-RU"/>
        </w:rPr>
        <w:t>вкл</w:t>
      </w:r>
      <w:proofErr w:type="gramEnd"/>
      <w:r>
        <w:rPr>
          <w:rFonts w:ascii="inherit" w:eastAsia="Times New Roman" w:hAnsi="inherit" w:cs="Arial"/>
          <w:color w:val="000000"/>
          <w:lang w:eastAsia="ru-RU"/>
        </w:rPr>
        <w:t>ючены цифровые образовательные ресурсы с учетом потребностей детей, педагогов, родителей.</w:t>
      </w:r>
    </w:p>
    <w:p w:rsidR="00561B3B" w:rsidRDefault="00546506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inherit" w:eastAsia="Times New Roman" w:hAnsi="inherit" w:cs="Arial"/>
          <w:color w:val="000000"/>
          <w:lang w:eastAsia="ru-RU"/>
        </w:rPr>
      </w:pPr>
      <w:r>
        <w:rPr>
          <w:rFonts w:ascii="inherit" w:eastAsia="Times New Roman" w:hAnsi="inherit" w:cs="Arial"/>
          <w:color w:val="000000"/>
          <w:lang w:eastAsia="ru-RU"/>
        </w:rPr>
        <w:t xml:space="preserve">Разработаны индивидуальные образовательные маршруты, в </w:t>
      </w:r>
      <w:proofErr w:type="spellStart"/>
      <w:r>
        <w:rPr>
          <w:rFonts w:ascii="inherit" w:eastAsia="Times New Roman" w:hAnsi="inherit" w:cs="Arial"/>
          <w:color w:val="000000"/>
          <w:lang w:eastAsia="ru-RU"/>
        </w:rPr>
        <w:t>т.ч</w:t>
      </w:r>
      <w:proofErr w:type="spellEnd"/>
      <w:r>
        <w:rPr>
          <w:rFonts w:ascii="inherit" w:eastAsia="Times New Roman" w:hAnsi="inherit" w:cs="Arial"/>
          <w:color w:val="000000"/>
          <w:lang w:eastAsia="ru-RU"/>
        </w:rPr>
        <w:t>. для детей-инвалидов и одаренных детей.</w:t>
      </w:r>
    </w:p>
    <w:p w:rsidR="00561B3B" w:rsidRDefault="00546506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inherit" w:eastAsia="Times New Roman" w:hAnsi="inherit" w:cs="Arial"/>
          <w:color w:val="000000"/>
          <w:lang w:eastAsia="ru-RU"/>
        </w:rPr>
      </w:pPr>
      <w:r>
        <w:rPr>
          <w:rFonts w:ascii="inherit" w:eastAsia="Times New Roman" w:hAnsi="inherit" w:cs="Arial"/>
          <w:color w:val="000000"/>
          <w:lang w:eastAsia="ru-RU"/>
        </w:rPr>
        <w:t>Продолжена реализация проектов по инновационной деятельности в с</w:t>
      </w:r>
      <w:r>
        <w:rPr>
          <w:rFonts w:ascii="inherit" w:eastAsia="Times New Roman" w:hAnsi="inherit" w:cs="Arial"/>
          <w:color w:val="000000"/>
          <w:lang w:eastAsia="ru-RU"/>
        </w:rPr>
        <w:t>татусе экспериментальной площадки.</w:t>
      </w:r>
    </w:p>
    <w:p w:rsidR="00561B3B" w:rsidRDefault="00546506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inherit" w:eastAsia="Times New Roman" w:hAnsi="inherit" w:cs="Arial"/>
          <w:color w:val="000000"/>
          <w:lang w:eastAsia="ru-RU"/>
        </w:rPr>
      </w:pPr>
      <w:r>
        <w:rPr>
          <w:rFonts w:ascii="inherit" w:eastAsia="Times New Roman" w:hAnsi="inherit" w:cs="Arial"/>
          <w:color w:val="000000"/>
          <w:lang w:eastAsia="ru-RU"/>
        </w:rPr>
        <w:t xml:space="preserve">Качество </w:t>
      </w:r>
      <w:proofErr w:type="spellStart"/>
      <w:r>
        <w:rPr>
          <w:rFonts w:ascii="inherit" w:eastAsia="Times New Roman" w:hAnsi="inherit" w:cs="Arial"/>
          <w:color w:val="000000"/>
          <w:lang w:eastAsia="ru-RU"/>
        </w:rPr>
        <w:t>сформированности</w:t>
      </w:r>
      <w:proofErr w:type="spellEnd"/>
      <w:r>
        <w:rPr>
          <w:rFonts w:ascii="inherit" w:eastAsia="Times New Roman" w:hAnsi="inherit" w:cs="Arial"/>
          <w:color w:val="000000"/>
          <w:lang w:eastAsia="ru-RU"/>
        </w:rPr>
        <w:t xml:space="preserve"> ключевых компетенций детей будет способствовать успешному обучению ребёнка в </w:t>
      </w:r>
      <w:proofErr w:type="gramStart"/>
      <w:r>
        <w:rPr>
          <w:rFonts w:ascii="inherit" w:eastAsia="Times New Roman" w:hAnsi="inherit" w:cs="Arial"/>
          <w:color w:val="000000"/>
          <w:lang w:eastAsia="ru-RU"/>
        </w:rPr>
        <w:t>школе</w:t>
      </w:r>
      <w:proofErr w:type="gramEnd"/>
      <w:r>
        <w:rPr>
          <w:rFonts w:ascii="inherit" w:eastAsia="Times New Roman" w:hAnsi="inherit" w:cs="Arial"/>
          <w:color w:val="000000"/>
          <w:lang w:eastAsia="ru-RU"/>
        </w:rPr>
        <w:t xml:space="preserve"> и соответствовать целевым ориентирам, представленным в ФГОС ДО.</w:t>
      </w:r>
    </w:p>
    <w:p w:rsidR="00561B3B" w:rsidRDefault="00546506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inherit" w:eastAsia="Times New Roman" w:hAnsi="inherit" w:cs="Arial"/>
          <w:color w:val="000000"/>
          <w:lang w:eastAsia="ru-RU"/>
        </w:rPr>
      </w:pPr>
      <w:r>
        <w:rPr>
          <w:rFonts w:ascii="inherit" w:eastAsia="Times New Roman" w:hAnsi="inherit" w:cs="Arial"/>
          <w:color w:val="000000"/>
          <w:lang w:eastAsia="ru-RU"/>
        </w:rPr>
        <w:t xml:space="preserve">Модернизирована материальная база, развивающая </w:t>
      </w:r>
      <w:r>
        <w:rPr>
          <w:rFonts w:ascii="inherit" w:eastAsia="Times New Roman" w:hAnsi="inherit" w:cs="Arial"/>
          <w:color w:val="000000"/>
          <w:lang w:eastAsia="ru-RU"/>
        </w:rPr>
        <w:t>предметно – пространственная среда ДОУ.</w:t>
      </w:r>
    </w:p>
    <w:p w:rsidR="00561B3B" w:rsidRDefault="00546506">
      <w:pPr>
        <w:shd w:val="clear" w:color="auto" w:fill="FFFFFF"/>
        <w:spacing w:after="204" w:line="326" w:lineRule="atLeast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Для педагогов:</w:t>
      </w:r>
    </w:p>
    <w:p w:rsidR="00561B3B" w:rsidRDefault="00546506">
      <w:pPr>
        <w:shd w:val="clear" w:color="auto" w:fill="FFFFFF"/>
        <w:spacing w:after="204" w:line="326" w:lineRule="atLeast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 </w:t>
      </w:r>
    </w:p>
    <w:p w:rsidR="00561B3B" w:rsidRDefault="00546506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Каждому педагогу предоставлена возможность для повышения уровня квалификации, профессионального мастерства и развития педагогических компетенций.</w:t>
      </w:r>
    </w:p>
    <w:p w:rsidR="00561B3B" w:rsidRDefault="00546506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Личные и профессиональные качества педагогических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работников будут соответствовать требованиям профессиональных стандартов, в том числе оказана помощь в прохождении аттестации.</w:t>
      </w:r>
    </w:p>
    <w:p w:rsidR="00561B3B" w:rsidRDefault="00546506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Созданы условия для участия педагогов </w:t>
      </w:r>
      <w:proofErr w:type="gramStart"/>
      <w:r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lang w:eastAsia="ru-RU"/>
        </w:rPr>
        <w:t>реализация</w:t>
      </w:r>
      <w:proofErr w:type="gramEnd"/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проектов по инновационной деятельности в статусе экспериментальной площадки и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муниципального методического ресурсного центра</w:t>
      </w:r>
    </w:p>
    <w:p w:rsidR="00561B3B" w:rsidRDefault="00546506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Созданы условия для трансляции опыта работы на муниципальном</w:t>
      </w:r>
      <w:proofErr w:type="gramStart"/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областном и всероссийском уровнях</w:t>
      </w:r>
    </w:p>
    <w:p w:rsidR="00561B3B" w:rsidRDefault="00546506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Умеют ориентироваться в современных психолого-педагогических концепциях обучения, воспитания и </w:t>
      </w:r>
      <w:proofErr w:type="spellStart"/>
      <w:r>
        <w:rPr>
          <w:rFonts w:ascii="Times New Roman" w:eastAsia="Times New Roman" w:hAnsi="Times New Roman" w:cs="Times New Roman"/>
          <w:color w:val="000000"/>
          <w:lang w:eastAsia="ru-RU"/>
        </w:rPr>
        <w:t>здоровьесбережени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lang w:eastAsia="ru-RU"/>
        </w:rPr>
        <w:t>, используют их как основу в своей педагогической деятельности.</w:t>
      </w:r>
    </w:p>
    <w:p w:rsidR="00561B3B" w:rsidRDefault="00546506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Владеют умением планировать и оценивать уровень развития детей своей возрастной группы.</w:t>
      </w:r>
    </w:p>
    <w:p w:rsidR="00561B3B" w:rsidRDefault="00546506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Умело используют элементарные средства диагностики и коррекции индивидуальных особенностей детей при ре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ализации дифференцированного подхода.</w:t>
      </w:r>
    </w:p>
    <w:p w:rsidR="00561B3B" w:rsidRDefault="00546506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Умеют работать     с     техническими    средствами    обучения,    видят       перспективу применения информационно-коммуникационных ресурсов в образовательном процессе;</w:t>
      </w:r>
    </w:p>
    <w:p w:rsidR="00561B3B" w:rsidRDefault="00546506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Стимулируют активность детей, их увлеченность п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ознавательной и практической деятельностью.</w:t>
      </w:r>
    </w:p>
    <w:p w:rsidR="00561B3B" w:rsidRDefault="00546506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Реализуют систему     комплексного     психолог</w:t>
      </w:r>
      <w:proofErr w:type="gramStart"/>
      <w:r>
        <w:rPr>
          <w:rFonts w:ascii="Times New Roman" w:eastAsia="Times New Roman" w:hAnsi="Times New Roman" w:cs="Times New Roman"/>
          <w:color w:val="000000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педагогического                 сопровождения воспитанников и их родителей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561B3B" w:rsidRDefault="00546506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Владеют способами оптимизации образовательного процесса путем включения в него новых ф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орм  дошкольного  образования.</w:t>
      </w:r>
    </w:p>
    <w:p w:rsidR="00561B3B" w:rsidRDefault="00546506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Включают     родителей     в     деятельность,     направленную     на                        создание       условий, способствующих развитию, оздоровлению и воспитанию их  детей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561B3B" w:rsidRDefault="00546506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Владеют навыками анализа, прогнозирования и п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ланирования своей деятельности. </w:t>
      </w:r>
    </w:p>
    <w:p w:rsidR="00561B3B" w:rsidRDefault="0054650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Для родителей.</w:t>
      </w:r>
    </w:p>
    <w:p w:rsidR="00561B3B" w:rsidRDefault="00546506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inherit" w:eastAsia="Times New Roman" w:hAnsi="inherit" w:cs="Arial"/>
          <w:color w:val="000000"/>
          <w:lang w:eastAsia="ru-RU"/>
        </w:rPr>
        <w:t>Оптимизирована модель взаимодействия детского сада и семьи.</w:t>
      </w:r>
      <w:r>
        <w:rPr>
          <w:rFonts w:ascii="Arial" w:eastAsia="Times New Roman" w:hAnsi="Arial" w:cs="Arial"/>
          <w:color w:val="000000"/>
          <w:lang w:eastAsia="ru-RU"/>
        </w:rPr>
        <w:t> </w:t>
      </w:r>
    </w:p>
    <w:p w:rsidR="00561B3B" w:rsidRDefault="00546506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lang w:eastAsia="ru-RU"/>
        </w:rPr>
      </w:pPr>
      <w:r>
        <w:rPr>
          <w:rFonts w:ascii="inherit" w:eastAsia="Times New Roman" w:hAnsi="inherit" w:cs="Arial"/>
          <w:color w:val="000000"/>
          <w:lang w:eastAsia="ru-RU"/>
        </w:rPr>
        <w:t>Разработаны и реализованы проекты  с родителями с применением инновационных технологий в каждой возрастной группе детского сада.</w:t>
      </w:r>
    </w:p>
    <w:p w:rsidR="00561B3B" w:rsidRDefault="00546506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lang w:eastAsia="ru-RU"/>
        </w:rPr>
      </w:pPr>
      <w:r>
        <w:rPr>
          <w:rFonts w:ascii="inherit" w:eastAsia="Times New Roman" w:hAnsi="inherit" w:cs="Arial"/>
          <w:color w:val="000000"/>
          <w:lang w:eastAsia="ru-RU"/>
        </w:rPr>
        <w:t xml:space="preserve">Созданы условия </w:t>
      </w:r>
      <w:r>
        <w:rPr>
          <w:rFonts w:ascii="inherit" w:eastAsia="Times New Roman" w:hAnsi="inherit" w:cs="Arial"/>
          <w:color w:val="000000"/>
          <w:lang w:eastAsia="ru-RU"/>
        </w:rPr>
        <w:t xml:space="preserve">для получения консультативной помощи в воспитании и развитии детей, в </w:t>
      </w:r>
      <w:proofErr w:type="spellStart"/>
      <w:r>
        <w:rPr>
          <w:rFonts w:ascii="inherit" w:eastAsia="Times New Roman" w:hAnsi="inherit" w:cs="Arial"/>
          <w:color w:val="000000"/>
          <w:lang w:eastAsia="ru-RU"/>
        </w:rPr>
        <w:t>т.ч</w:t>
      </w:r>
      <w:proofErr w:type="spellEnd"/>
      <w:r>
        <w:rPr>
          <w:rFonts w:ascii="inherit" w:eastAsia="Times New Roman" w:hAnsi="inherit" w:cs="Arial"/>
          <w:color w:val="000000"/>
          <w:lang w:eastAsia="ru-RU"/>
        </w:rPr>
        <w:t>. для детей с ОВЗ, детей-инвалидов и одаренных детей.</w:t>
      </w:r>
    </w:p>
    <w:p w:rsidR="00561B3B" w:rsidRDefault="00546506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lang w:eastAsia="ru-RU"/>
        </w:rPr>
      </w:pPr>
      <w:r>
        <w:rPr>
          <w:rFonts w:ascii="inherit" w:eastAsia="Times New Roman" w:hAnsi="inherit" w:cs="Arial"/>
          <w:color w:val="000000"/>
          <w:lang w:eastAsia="ru-RU"/>
        </w:rPr>
        <w:t>Созданы условия для формирования у родителей позитивного отношения к овладению знаниями педагогики и психологии.</w:t>
      </w:r>
    </w:p>
    <w:p w:rsidR="00561B3B" w:rsidRDefault="00546506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inherit" w:eastAsia="Times New Roman" w:hAnsi="inherit" w:cs="Arial"/>
          <w:color w:val="000000"/>
          <w:lang w:eastAsia="ru-RU"/>
        </w:rPr>
        <w:t xml:space="preserve">Налажена </w:t>
      </w:r>
      <w:r>
        <w:rPr>
          <w:rFonts w:ascii="inherit" w:eastAsia="Times New Roman" w:hAnsi="inherit" w:cs="Arial"/>
          <w:color w:val="000000"/>
          <w:lang w:eastAsia="ru-RU"/>
        </w:rPr>
        <w:t>эффективная система взаимодействия с социальными партнерами в рамках реализации основной программы дошкольного образования</w:t>
      </w:r>
      <w:r w:rsidRPr="00083E80">
        <w:rPr>
          <w:rFonts w:ascii="inherit" w:eastAsia="Times New Roman" w:hAnsi="inherit" w:cs="Arial"/>
          <w:color w:val="000000"/>
          <w:lang w:eastAsia="ru-RU"/>
        </w:rPr>
        <w:t xml:space="preserve"> </w:t>
      </w:r>
      <w:r>
        <w:rPr>
          <w:rFonts w:ascii="inherit" w:eastAsia="Times New Roman" w:hAnsi="inherit" w:cs="Arial"/>
          <w:color w:val="000000"/>
          <w:lang w:eastAsia="ru-RU"/>
        </w:rPr>
        <w:t>ДОУ</w:t>
      </w:r>
      <w:r w:rsidRPr="00083E80">
        <w:rPr>
          <w:rFonts w:ascii="inherit" w:eastAsia="Times New Roman" w:hAnsi="inherit" w:cs="Arial"/>
          <w:color w:val="000000"/>
          <w:lang w:eastAsia="ru-RU"/>
        </w:rPr>
        <w:t>.</w:t>
      </w:r>
    </w:p>
    <w:p w:rsidR="00561B3B" w:rsidRDefault="00546506">
      <w:pPr>
        <w:shd w:val="clear" w:color="auto" w:fill="FFFFFF"/>
        <w:spacing w:after="204" w:line="326" w:lineRule="atLeast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 </w:t>
      </w:r>
    </w:p>
    <w:p w:rsidR="00561B3B" w:rsidRDefault="00546506">
      <w:pPr>
        <w:shd w:val="clear" w:color="auto" w:fill="FFFFFF"/>
        <w:spacing w:after="0" w:line="489" w:lineRule="atLeast"/>
        <w:textAlignment w:val="baseline"/>
        <w:outlineLvl w:val="0"/>
        <w:rPr>
          <w:rFonts w:ascii="Times New Roman" w:eastAsia="Times New Roman" w:hAnsi="Times New Roman" w:cs="Times New Roman"/>
          <w:color w:val="222222"/>
          <w:kern w:val="36"/>
          <w:lang w:eastAsia="ru-RU"/>
        </w:rPr>
      </w:pPr>
      <w:r w:rsidRPr="00083E80">
        <w:rPr>
          <w:rFonts w:ascii="Times New Roman" w:eastAsia="Times New Roman" w:hAnsi="Times New Roman" w:cs="Times New Roman"/>
          <w:color w:val="222222"/>
          <w:kern w:val="36"/>
          <w:lang w:eastAsia="ru-RU"/>
        </w:rPr>
        <w:t>9.</w:t>
      </w:r>
      <w:r>
        <w:rPr>
          <w:rFonts w:ascii="Times New Roman" w:eastAsia="Times New Roman" w:hAnsi="Times New Roman" w:cs="Times New Roman"/>
          <w:color w:val="222222"/>
          <w:kern w:val="36"/>
          <w:lang w:eastAsia="ru-RU"/>
        </w:rPr>
        <w:t>Оценка результативности инновационной деятельности</w:t>
      </w:r>
    </w:p>
    <w:p w:rsidR="00561B3B" w:rsidRDefault="00546506">
      <w:pPr>
        <w:shd w:val="clear" w:color="auto" w:fill="FFFFFF"/>
        <w:spacing w:after="0" w:line="32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inherit" w:eastAsia="Times New Roman" w:hAnsi="inherit" w:cs="Arial"/>
          <w:b/>
          <w:bCs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существляется на основе методики, разработанной Алексеем Майером,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который определил критерии оценки уровня развития учреждения.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Логика развертывания процессов развития в каждом из пространств заключается в смене этапов и уровней развития: адаптация, интеграция, индивидуализация.</w:t>
      </w:r>
    </w:p>
    <w:p w:rsidR="00561B3B" w:rsidRDefault="00546506">
      <w:pPr>
        <w:shd w:val="clear" w:color="auto" w:fill="FFFFFF"/>
        <w:spacing w:after="204" w:line="326" w:lineRule="atLeast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Эти этапы, с одной стороны, свидетельствую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т о непрерывности и количестве трансформации изменения того или иного пространства развития дошкольного учреждения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tbl>
      <w:tblPr>
        <w:tblW w:w="147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4"/>
        <w:gridCol w:w="8456"/>
        <w:gridCol w:w="2373"/>
      </w:tblGrid>
      <w:tr w:rsidR="00561B3B">
        <w:tc>
          <w:tcPr>
            <w:tcW w:w="25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Уровень развития учреждения</w:t>
            </w:r>
          </w:p>
        </w:tc>
        <w:tc>
          <w:tcPr>
            <w:tcW w:w="55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Критерии оценки уровня развития учреждения</w:t>
            </w:r>
          </w:p>
        </w:tc>
        <w:tc>
          <w:tcPr>
            <w:tcW w:w="154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Баллы</w:t>
            </w:r>
          </w:p>
        </w:tc>
      </w:tr>
      <w:tr w:rsidR="00561B3B">
        <w:tc>
          <w:tcPr>
            <w:tcW w:w="25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  <w:r>
              <w:rPr>
                <w:rFonts w:ascii="inherit" w:eastAsia="Times New Roman" w:hAnsi="inherit" w:cs="Times New Roman"/>
                <w:lang w:eastAsia="ru-RU"/>
              </w:rPr>
              <w:t>Низкий уровень (адаптация)</w:t>
            </w:r>
          </w:p>
        </w:tc>
        <w:tc>
          <w:tcPr>
            <w:tcW w:w="55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–   реализация образовательных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услуг в пределах Госстандарта;</w:t>
            </w:r>
          </w:p>
          <w:p w:rsidR="00561B3B" w:rsidRPr="00083E80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–   примат традиционного управления</w:t>
            </w: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(единоначалие, неразвитость горизонтальных</w:t>
            </w: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 xml:space="preserve"> связей);</w:t>
            </w:r>
          </w:p>
        </w:tc>
        <w:tc>
          <w:tcPr>
            <w:tcW w:w="154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  <w:r>
              <w:rPr>
                <w:rFonts w:ascii="inherit" w:eastAsia="Times New Roman" w:hAnsi="inherit" w:cs="Times New Roman"/>
                <w:lang w:eastAsia="ru-RU"/>
              </w:rPr>
              <w:t>5-8</w:t>
            </w:r>
          </w:p>
        </w:tc>
      </w:tr>
    </w:tbl>
    <w:p w:rsidR="00561B3B" w:rsidRDefault="00546506">
      <w:pPr>
        <w:shd w:val="clear" w:color="auto" w:fill="FFFFFF"/>
        <w:spacing w:after="204" w:line="326" w:lineRule="atLeast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 </w:t>
      </w:r>
    </w:p>
    <w:tbl>
      <w:tblPr>
        <w:tblW w:w="147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4"/>
        <w:gridCol w:w="8456"/>
        <w:gridCol w:w="2373"/>
      </w:tblGrid>
      <w:tr w:rsidR="00561B3B">
        <w:tc>
          <w:tcPr>
            <w:tcW w:w="25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55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приспособление к изменяющимся условиям (формальное развитие/функционирование);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–   результаты деятельности не выходят за рамки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планируемых результатов;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–   отношения между участниками образовательного процесса характеризуются как субъектн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объектные;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–   формальное сплочение родительского, педагогического и детского сообществ;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–   максимальный результат взаимодействия – перевод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педагогов, родителей и детей на позиции субъектов</w:t>
            </w:r>
          </w:p>
        </w:tc>
        <w:tc>
          <w:tcPr>
            <w:tcW w:w="154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25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  <w:r>
              <w:rPr>
                <w:rFonts w:ascii="inherit" w:eastAsia="Times New Roman" w:hAnsi="inherit" w:cs="Times New Roman"/>
                <w:lang w:eastAsia="ru-RU"/>
              </w:rPr>
              <w:t>Средний уровень (интеграция)</w:t>
            </w:r>
          </w:p>
        </w:tc>
        <w:tc>
          <w:tcPr>
            <w:tcW w:w="55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  <w:r>
              <w:rPr>
                <w:rFonts w:ascii="inherit" w:eastAsia="Times New Roman" w:hAnsi="inherit" w:cs="Times New Roman"/>
                <w:lang w:eastAsia="ru-RU"/>
              </w:rPr>
              <w:t>–   реализация образовательных услуг с учетом социального заказа родителей;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  <w:r>
              <w:rPr>
                <w:rFonts w:ascii="Arial" w:eastAsia="Times New Roman" w:hAnsi="Arial" w:cs="Arial"/>
                <w:lang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примат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соуправления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(родители, педагоги, дети формально участвуют в управлении, принятии неприн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ципиальных решений):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–   формальное или содержательное сплочение педагогического, родительского, детского сообществ;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–   результаты деятельности отличаются субъективной</w:t>
            </w:r>
            <w:r w:rsidRPr="00083E80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новизной;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–   отношения между участниками образовательного процесса характеризуются ка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к субъектн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субъектные;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–   максимальный результат взаимодействия перевод педагогов, родителей, детей на позицию личностного развития</w:t>
            </w:r>
          </w:p>
        </w:tc>
        <w:tc>
          <w:tcPr>
            <w:tcW w:w="154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  <w:r>
              <w:rPr>
                <w:rFonts w:ascii="inherit" w:eastAsia="Times New Roman" w:hAnsi="inherit" w:cs="Times New Roman"/>
                <w:lang w:eastAsia="ru-RU"/>
              </w:rPr>
              <w:t>9-12</w:t>
            </w:r>
          </w:p>
        </w:tc>
      </w:tr>
      <w:tr w:rsidR="00561B3B">
        <w:tc>
          <w:tcPr>
            <w:tcW w:w="25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  <w:r>
              <w:rPr>
                <w:rFonts w:ascii="inherit" w:eastAsia="Times New Roman" w:hAnsi="inherit" w:cs="Times New Roman"/>
                <w:lang w:eastAsia="ru-RU"/>
              </w:rPr>
              <w:t>Высокий уровень (индивидуализация)</w:t>
            </w:r>
          </w:p>
        </w:tc>
        <w:tc>
          <w:tcPr>
            <w:tcW w:w="550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  <w:r>
              <w:rPr>
                <w:rFonts w:ascii="inherit" w:eastAsia="Times New Roman" w:hAnsi="inherit" w:cs="Times New Roman"/>
                <w:lang w:eastAsia="ru-RU"/>
              </w:rPr>
              <w:t>–   реализация образовательных услуг с учетом личностных интересов и потребносте</w:t>
            </w:r>
            <w:r>
              <w:rPr>
                <w:rFonts w:ascii="inherit" w:eastAsia="Times New Roman" w:hAnsi="inherit" w:cs="Times New Roman"/>
                <w:lang w:eastAsia="ru-RU"/>
              </w:rPr>
              <w:t>й детей, педагогов, родителей;</w:t>
            </w:r>
          </w:p>
          <w:p w:rsidR="00561B3B" w:rsidRDefault="00546506">
            <w:pPr>
              <w:spacing w:after="204" w:line="326" w:lineRule="atLeast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–   примат самоуправления (педагоги, дети и родители – полноправные участники управления, принимают решения по принципиальным вопросам);</w:t>
            </w:r>
          </w:p>
          <w:p w:rsidR="00561B3B" w:rsidRDefault="00546506">
            <w:pPr>
              <w:spacing w:after="204" w:line="326" w:lineRule="atLeast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–   продуктивное взаимодействие педагогического, родительского и детского сообществ;</w:t>
            </w:r>
          </w:p>
          <w:p w:rsidR="00561B3B" w:rsidRDefault="00546506">
            <w:pPr>
              <w:spacing w:after="204" w:line="326" w:lineRule="atLeast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–  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результаты деятельности отличаются объективной новизной;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–   отношения между участниками образовательного процесса характеризуются как полноценное взаимодействие личностей;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Arial" w:eastAsia="Times New Roman" w:hAnsi="Arial" w:cs="Arial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–   результат взаимодействия – максимальное раскрытие каждого педагога, родителя,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ребенка как неповторимой индивидуальности</w:t>
            </w:r>
          </w:p>
        </w:tc>
        <w:tc>
          <w:tcPr>
            <w:tcW w:w="154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  <w:r>
              <w:rPr>
                <w:rFonts w:ascii="inherit" w:eastAsia="Times New Roman" w:hAnsi="inherit" w:cs="Times New Roman"/>
                <w:lang w:eastAsia="ru-RU"/>
              </w:rPr>
              <w:t>13-16</w:t>
            </w:r>
          </w:p>
        </w:tc>
      </w:tr>
    </w:tbl>
    <w:p w:rsidR="00561B3B" w:rsidRDefault="00546506">
      <w:pPr>
        <w:shd w:val="clear" w:color="auto" w:fill="FFFFFF"/>
        <w:spacing w:after="204" w:line="326" w:lineRule="atLeast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 </w:t>
      </w:r>
    </w:p>
    <w:p w:rsidR="00561B3B" w:rsidRDefault="00546506">
      <w:pPr>
        <w:shd w:val="clear" w:color="auto" w:fill="FFFFFF"/>
        <w:spacing w:after="0" w:line="32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На этапе адаптации 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обеспечивается актуализация потенциала развития и саморазвития педагогов, родителей, детей, создаются условия для перевода их с позиции объекта в позицию субъекта собственной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деятельности.</w:t>
      </w:r>
    </w:p>
    <w:p w:rsidR="00561B3B" w:rsidRDefault="00546506">
      <w:pPr>
        <w:shd w:val="clear" w:color="auto" w:fill="FFFFFF"/>
        <w:spacing w:after="0" w:line="32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На этапе интеграции 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происходит развитие и саморазвитие средствами взаимодействия в системе «педагог-ребенок-родители» в форме творческой продуктивной деятельности и общения. Итогом этого этапа является создание творческого сообщества педагого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в, родителей и детей.</w:t>
      </w:r>
    </w:p>
    <w:p w:rsidR="00561B3B" w:rsidRDefault="00546506">
      <w:pPr>
        <w:shd w:val="clear" w:color="auto" w:fill="FFFFFF"/>
        <w:spacing w:after="0" w:line="32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На этапе индивидуализации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осуществляется анализ степени обособленности личности педагога, родителя, ребенка в соответствующем интегрированном сообществе и определение потенциала развития в процессе максимального раскрытия индивидуальн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ой сущности субъектов.</w:t>
      </w:r>
    </w:p>
    <w:p w:rsidR="00561B3B" w:rsidRDefault="00546506">
      <w:pPr>
        <w:shd w:val="clear" w:color="auto" w:fill="FFFFFF"/>
        <w:spacing w:after="204" w:line="32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Итогом этапа индивидуализации является раскрытие личностного потенциала каждого участника образовательного процесса в процессе творческого взаимодействия.</w:t>
      </w:r>
    </w:p>
    <w:p w:rsidR="00561B3B" w:rsidRDefault="00546506">
      <w:pPr>
        <w:shd w:val="clear" w:color="auto" w:fill="FFFFFF"/>
        <w:spacing w:after="204" w:line="32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Интегрирование названных пространств позволяет разработать механизм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комплексного </w:t>
      </w:r>
      <w:proofErr w:type="gramStart"/>
      <w:r>
        <w:rPr>
          <w:rFonts w:ascii="Times New Roman" w:eastAsia="Times New Roman" w:hAnsi="Times New Roman" w:cs="Times New Roman"/>
          <w:color w:val="000000"/>
          <w:lang w:eastAsia="ru-RU"/>
        </w:rPr>
        <w:t>медико-социального</w:t>
      </w:r>
      <w:proofErr w:type="gramEnd"/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и психолого-педагогического сопровождения индивидуального развития каждого субъекта, реализуемый в логике:</w:t>
      </w:r>
    </w:p>
    <w:p w:rsidR="00561B3B" w:rsidRDefault="00546506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lang w:eastAsia="ru-RU"/>
        </w:rPr>
      </w:pPr>
      <w:r>
        <w:rPr>
          <w:rFonts w:ascii="inherit" w:eastAsia="Times New Roman" w:hAnsi="inherit" w:cs="Arial"/>
          <w:color w:val="000000"/>
          <w:lang w:eastAsia="ru-RU"/>
        </w:rPr>
        <w:t>структурной организации социального заказа в области дошкольного образования (уровни: федеральный, национально-регион</w:t>
      </w:r>
      <w:r>
        <w:rPr>
          <w:rFonts w:ascii="inherit" w:eastAsia="Times New Roman" w:hAnsi="inherit" w:cs="Arial"/>
          <w:color w:val="000000"/>
          <w:lang w:eastAsia="ru-RU"/>
        </w:rPr>
        <w:t xml:space="preserve">альный, </w:t>
      </w:r>
      <w:proofErr w:type="spellStart"/>
      <w:r>
        <w:rPr>
          <w:rFonts w:ascii="inherit" w:eastAsia="Times New Roman" w:hAnsi="inherit" w:cs="Arial"/>
          <w:color w:val="000000"/>
          <w:lang w:eastAsia="ru-RU"/>
        </w:rPr>
        <w:t>внутриконституционный</w:t>
      </w:r>
      <w:proofErr w:type="spellEnd"/>
      <w:r>
        <w:rPr>
          <w:rFonts w:ascii="inherit" w:eastAsia="Times New Roman" w:hAnsi="inherit" w:cs="Arial"/>
          <w:color w:val="000000"/>
          <w:lang w:eastAsia="ru-RU"/>
        </w:rPr>
        <w:t>);</w:t>
      </w:r>
    </w:p>
    <w:p w:rsidR="00561B3B" w:rsidRDefault="00546506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lang w:eastAsia="ru-RU"/>
        </w:rPr>
      </w:pPr>
      <w:r>
        <w:rPr>
          <w:rFonts w:ascii="inherit" w:eastAsia="Times New Roman" w:hAnsi="inherit" w:cs="Arial"/>
          <w:color w:val="000000"/>
          <w:lang w:eastAsia="ru-RU"/>
        </w:rPr>
        <w:t>смены этапов и уровней развертывания сущностных сил субъекта: адаптация, интеграция, индивидуализация;</w:t>
      </w:r>
    </w:p>
    <w:p w:rsidR="00561B3B" w:rsidRDefault="00546506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lang w:eastAsia="ru-RU"/>
        </w:rPr>
      </w:pPr>
      <w:r>
        <w:rPr>
          <w:rFonts w:ascii="inherit" w:eastAsia="Times New Roman" w:hAnsi="inherit" w:cs="Arial"/>
          <w:color w:val="000000"/>
          <w:lang w:eastAsia="ru-RU"/>
        </w:rPr>
        <w:t xml:space="preserve">эволюции ведущих видов управления в ДОУ (традиционное, мотивационное программно-целевое, </w:t>
      </w:r>
      <w:proofErr w:type="spellStart"/>
      <w:r>
        <w:rPr>
          <w:rFonts w:ascii="inherit" w:eastAsia="Times New Roman" w:hAnsi="inherit" w:cs="Arial"/>
          <w:color w:val="000000"/>
          <w:lang w:eastAsia="ru-RU"/>
        </w:rPr>
        <w:t>соуправление</w:t>
      </w:r>
      <w:proofErr w:type="spellEnd"/>
      <w:r>
        <w:rPr>
          <w:rFonts w:ascii="inherit" w:eastAsia="Times New Roman" w:hAnsi="inherit" w:cs="Arial"/>
          <w:color w:val="000000"/>
          <w:lang w:eastAsia="ru-RU"/>
        </w:rPr>
        <w:t>, рефлексивное, само</w:t>
      </w:r>
      <w:r>
        <w:rPr>
          <w:rFonts w:ascii="inherit" w:eastAsia="Times New Roman" w:hAnsi="inherit" w:cs="Arial"/>
          <w:color w:val="000000"/>
          <w:lang w:eastAsia="ru-RU"/>
        </w:rPr>
        <w:t>управление);</w:t>
      </w:r>
    </w:p>
    <w:p w:rsidR="00561B3B" w:rsidRDefault="00546506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lang w:eastAsia="ru-RU"/>
        </w:rPr>
      </w:pPr>
      <w:r>
        <w:rPr>
          <w:rFonts w:ascii="inherit" w:eastAsia="Times New Roman" w:hAnsi="inherit" w:cs="Arial"/>
          <w:color w:val="000000"/>
          <w:lang w:eastAsia="ru-RU"/>
        </w:rPr>
        <w:t xml:space="preserve">смены ведущих </w:t>
      </w:r>
      <w:proofErr w:type="gramStart"/>
      <w:r>
        <w:rPr>
          <w:rFonts w:ascii="inherit" w:eastAsia="Times New Roman" w:hAnsi="inherit" w:cs="Arial"/>
          <w:color w:val="000000"/>
          <w:lang w:eastAsia="ru-RU"/>
        </w:rPr>
        <w:t>форм взаимосвязанной деятельности субъектов процесса развития</w:t>
      </w:r>
      <w:proofErr w:type="gramEnd"/>
      <w:r>
        <w:rPr>
          <w:rFonts w:ascii="inherit" w:eastAsia="Times New Roman" w:hAnsi="inherit" w:cs="Arial"/>
          <w:color w:val="000000"/>
          <w:lang w:eastAsia="ru-RU"/>
        </w:rPr>
        <w:t xml:space="preserve"> ДОУ: воздействие, взаимодействие, </w:t>
      </w:r>
      <w:proofErr w:type="spellStart"/>
      <w:r>
        <w:rPr>
          <w:rFonts w:ascii="inherit" w:eastAsia="Times New Roman" w:hAnsi="inherit" w:cs="Arial"/>
          <w:color w:val="000000"/>
          <w:lang w:eastAsia="ru-RU"/>
        </w:rPr>
        <w:t>самовоздействие</w:t>
      </w:r>
      <w:proofErr w:type="spellEnd"/>
      <w:r>
        <w:rPr>
          <w:rFonts w:ascii="inherit" w:eastAsia="Times New Roman" w:hAnsi="inherit" w:cs="Arial"/>
          <w:color w:val="000000"/>
          <w:lang w:eastAsia="ru-RU"/>
        </w:rPr>
        <w:t>.</w:t>
      </w:r>
    </w:p>
    <w:p w:rsidR="00561B3B" w:rsidRDefault="00546506">
      <w:pPr>
        <w:shd w:val="clear" w:color="auto" w:fill="FFFFFF"/>
        <w:spacing w:after="0" w:line="326" w:lineRule="atLeast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В целях </w:t>
      </w:r>
      <w:proofErr w:type="gramStart"/>
      <w:r>
        <w:rPr>
          <w:rFonts w:ascii="Times New Roman" w:eastAsia="Times New Roman" w:hAnsi="Times New Roman" w:cs="Times New Roman"/>
          <w:color w:val="000000"/>
          <w:lang w:eastAsia="ru-RU"/>
        </w:rPr>
        <w:t>оценки эффективности реализации Программы развития</w:t>
      </w:r>
      <w:proofErr w:type="gramEnd"/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ДОУ</w:t>
      </w:r>
      <w:r w:rsidRPr="00083E8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также разработаны следующие критерии, показатели и и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ндикаторы.</w:t>
      </w:r>
    </w:p>
    <w:p w:rsidR="00561B3B" w:rsidRDefault="00546506">
      <w:pPr>
        <w:shd w:val="clear" w:color="auto" w:fill="FFFFFF"/>
        <w:spacing w:after="136" w:line="326" w:lineRule="atLeast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inherit" w:eastAsia="Times New Roman" w:hAnsi="inherit" w:cs="Arial"/>
          <w:b/>
          <w:bCs/>
          <w:color w:val="000000"/>
          <w:lang w:eastAsia="ru-RU"/>
        </w:rPr>
        <w:t> </w:t>
      </w:r>
    </w:p>
    <w:tbl>
      <w:tblPr>
        <w:tblW w:w="115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93"/>
        <w:gridCol w:w="3537"/>
        <w:gridCol w:w="1525"/>
        <w:gridCol w:w="1481"/>
        <w:gridCol w:w="1503"/>
      </w:tblGrid>
      <w:tr w:rsidR="00561B3B">
        <w:tc>
          <w:tcPr>
            <w:tcW w:w="349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Критерии</w:t>
            </w:r>
          </w:p>
        </w:tc>
        <w:tc>
          <w:tcPr>
            <w:tcW w:w="35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Индикаторы и показатели</w:t>
            </w:r>
          </w:p>
        </w:tc>
        <w:tc>
          <w:tcPr>
            <w:tcW w:w="152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2022</w:t>
            </w:r>
          </w:p>
        </w:tc>
        <w:tc>
          <w:tcPr>
            <w:tcW w:w="148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2023</w:t>
            </w:r>
          </w:p>
        </w:tc>
        <w:tc>
          <w:tcPr>
            <w:tcW w:w="150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2024</w:t>
            </w:r>
          </w:p>
        </w:tc>
      </w:tr>
      <w:tr w:rsidR="00561B3B">
        <w:tc>
          <w:tcPr>
            <w:tcW w:w="349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Нормативн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правовая база</w:t>
            </w:r>
          </w:p>
        </w:tc>
        <w:tc>
          <w:tcPr>
            <w:tcW w:w="35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балл: 60%</w:t>
            </w:r>
          </w:p>
          <w:p w:rsidR="00561B3B" w:rsidRDefault="00546506">
            <w:pPr>
              <w:spacing w:after="204" w:line="326" w:lineRule="atLeast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соответствие</w:t>
            </w:r>
          </w:p>
        </w:tc>
        <w:tc>
          <w:tcPr>
            <w:tcW w:w="1525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81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03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61B3B">
        <w:tc>
          <w:tcPr>
            <w:tcW w:w="349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35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  <w:r>
              <w:rPr>
                <w:rFonts w:ascii="inherit" w:eastAsia="Times New Roman" w:hAnsi="inherit" w:cs="Times New Roman"/>
                <w:lang w:eastAsia="ru-RU"/>
              </w:rPr>
              <w:t>современным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9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35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  <w:r>
              <w:rPr>
                <w:rFonts w:ascii="inherit" w:eastAsia="Times New Roman" w:hAnsi="inherit" w:cs="Times New Roman"/>
                <w:lang w:eastAsia="ru-RU"/>
              </w:rPr>
              <w:t>требованиям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9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35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балла: 80%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9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35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соответствие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9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35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современным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9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35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требованиям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9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35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 балла: 100%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</w:tbl>
    <w:p w:rsidR="00561B3B" w:rsidRDefault="00546506">
      <w:pPr>
        <w:shd w:val="clear" w:color="auto" w:fill="FFFFFF"/>
        <w:spacing w:after="204" w:line="326" w:lineRule="atLeast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 </w:t>
      </w:r>
    </w:p>
    <w:tbl>
      <w:tblPr>
        <w:tblW w:w="1159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32"/>
        <w:gridCol w:w="3730"/>
        <w:gridCol w:w="1499"/>
        <w:gridCol w:w="1456"/>
        <w:gridCol w:w="1477"/>
      </w:tblGrid>
      <w:tr w:rsidR="00561B3B">
        <w:tc>
          <w:tcPr>
            <w:tcW w:w="343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3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соответствие</w:t>
            </w:r>
          </w:p>
          <w:p w:rsidR="00561B3B" w:rsidRDefault="00546506">
            <w:pPr>
              <w:spacing w:after="204" w:line="326" w:lineRule="atLeast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современным требованиям</w:t>
            </w:r>
          </w:p>
        </w:tc>
        <w:tc>
          <w:tcPr>
            <w:tcW w:w="149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145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147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3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Укомплектованност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ь</w:t>
            </w:r>
            <w:proofErr w:type="gramEnd"/>
          </w:p>
          <w:p w:rsidR="00561B3B" w:rsidRDefault="00546506">
            <w:pPr>
              <w:spacing w:after="204" w:line="326" w:lineRule="atLeast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кадрами</w:t>
            </w:r>
          </w:p>
        </w:tc>
        <w:tc>
          <w:tcPr>
            <w:tcW w:w="373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балл: не ниже 85% 2 балла: не ниже 95%</w:t>
            </w:r>
          </w:p>
          <w:p w:rsidR="00561B3B" w:rsidRDefault="00546506">
            <w:pPr>
              <w:spacing w:after="0" w:line="326" w:lineRule="atLeast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 балла: 100%</w:t>
            </w:r>
          </w:p>
        </w:tc>
        <w:tc>
          <w:tcPr>
            <w:tcW w:w="149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145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147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3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Наличие категории у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педагогических</w:t>
            </w:r>
            <w:proofErr w:type="gramEnd"/>
          </w:p>
          <w:p w:rsidR="00561B3B" w:rsidRDefault="00546506">
            <w:pPr>
              <w:spacing w:after="204" w:line="326" w:lineRule="atLeast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работников ДОУ</w:t>
            </w:r>
          </w:p>
        </w:tc>
        <w:tc>
          <w:tcPr>
            <w:tcW w:w="373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  балл: имеют категорию до 50% педагогов</w:t>
            </w:r>
          </w:p>
          <w:p w:rsidR="00561B3B" w:rsidRDefault="00546506">
            <w:pPr>
              <w:spacing w:after="0" w:line="326" w:lineRule="atLeast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  балла: имеют категорию до 80% педагогов</w:t>
            </w:r>
          </w:p>
          <w:p w:rsidR="00561B3B" w:rsidRDefault="00546506">
            <w:pPr>
              <w:spacing w:after="0" w:line="326" w:lineRule="atLeast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3  балла: имеют категорию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до</w:t>
            </w:r>
            <w:proofErr w:type="gramEnd"/>
          </w:p>
          <w:p w:rsidR="00561B3B" w:rsidRDefault="00546506">
            <w:pPr>
              <w:spacing w:after="204" w:line="326" w:lineRule="atLeast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90% педагогов</w:t>
            </w:r>
          </w:p>
        </w:tc>
        <w:tc>
          <w:tcPr>
            <w:tcW w:w="149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145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147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3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Создание условий, обеспечивающих полноценное</w:t>
            </w:r>
          </w:p>
          <w:p w:rsidR="00561B3B" w:rsidRDefault="00546506">
            <w:pPr>
              <w:spacing w:after="204" w:line="326" w:lineRule="atLeast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развитие детей</w:t>
            </w:r>
          </w:p>
        </w:tc>
        <w:tc>
          <w:tcPr>
            <w:tcW w:w="373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  балл: 60%</w:t>
            </w:r>
          </w:p>
          <w:p w:rsidR="00561B3B" w:rsidRDefault="00546506">
            <w:pPr>
              <w:spacing w:after="0" w:line="326" w:lineRule="atLeast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  балла: 80%</w:t>
            </w:r>
          </w:p>
          <w:p w:rsidR="00561B3B" w:rsidRDefault="00546506">
            <w:pPr>
              <w:spacing w:after="0" w:line="326" w:lineRule="atLeast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  балла: 100%</w:t>
            </w:r>
          </w:p>
        </w:tc>
        <w:tc>
          <w:tcPr>
            <w:tcW w:w="1499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145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147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3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Распространение опыта работы</w:t>
            </w:r>
          </w:p>
          <w:p w:rsidR="00561B3B" w:rsidRDefault="00546506">
            <w:pPr>
              <w:spacing w:after="204" w:line="326" w:lineRule="atLeast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педагогов на разных уровнях</w:t>
            </w:r>
          </w:p>
        </w:tc>
        <w:tc>
          <w:tcPr>
            <w:tcW w:w="373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1балл: распространение опыта работы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на</w:t>
            </w:r>
            <w:proofErr w:type="gramEnd"/>
          </w:p>
          <w:p w:rsidR="00561B3B" w:rsidRDefault="00546506">
            <w:pPr>
              <w:spacing w:after="204" w:line="326" w:lineRule="atLeast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муниципальном</w:t>
            </w:r>
          </w:p>
        </w:tc>
        <w:tc>
          <w:tcPr>
            <w:tcW w:w="1499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1456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1477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3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3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уровне</w:t>
            </w:r>
            <w:proofErr w:type="gramEnd"/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3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3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балла: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3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3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распространение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3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3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опыта работы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на</w:t>
            </w:r>
            <w:proofErr w:type="gramEnd"/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3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3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уровне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области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3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3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 балла: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3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3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распространение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3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3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опыта работы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на</w:t>
            </w:r>
            <w:proofErr w:type="gramEnd"/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3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3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Всероссийском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3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3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уровне</w:t>
            </w:r>
            <w:proofErr w:type="gramEnd"/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3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Социальное партнерство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для</w:t>
            </w:r>
            <w:proofErr w:type="gramEnd"/>
          </w:p>
          <w:p w:rsidR="00561B3B" w:rsidRDefault="00546506">
            <w:pPr>
              <w:spacing w:after="204" w:line="326" w:lineRule="atLeast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функционирования учреждения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</w:p>
          <w:p w:rsidR="00561B3B" w:rsidRDefault="00546506">
            <w:pPr>
              <w:spacing w:after="204" w:line="326" w:lineRule="atLeast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режиме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открытого образовательного пространства</w:t>
            </w:r>
          </w:p>
        </w:tc>
        <w:tc>
          <w:tcPr>
            <w:tcW w:w="373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  балл: сотрудничество на уровне разовых мероприятий</w:t>
            </w:r>
          </w:p>
          <w:p w:rsidR="00561B3B" w:rsidRDefault="00546506">
            <w:pPr>
              <w:spacing w:after="0" w:line="326" w:lineRule="atLeast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  балла: 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активное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сотрудничеств,</w:t>
            </w:r>
          </w:p>
          <w:p w:rsidR="00561B3B" w:rsidRDefault="00546506">
            <w:pPr>
              <w:spacing w:after="204" w:line="326" w:lineRule="atLeast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имеются</w:t>
            </w:r>
          </w:p>
        </w:tc>
        <w:tc>
          <w:tcPr>
            <w:tcW w:w="1499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1456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1477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3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3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перспективные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3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3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планы, договора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3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3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сотрудничества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3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3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 балла: есть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32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3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система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</w:tbl>
    <w:p w:rsidR="00561B3B" w:rsidRDefault="00546506">
      <w:pPr>
        <w:shd w:val="clear" w:color="auto" w:fill="FFFFFF"/>
        <w:spacing w:after="204" w:line="326" w:lineRule="atLeast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 </w:t>
      </w:r>
    </w:p>
    <w:tbl>
      <w:tblPr>
        <w:tblW w:w="115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93"/>
        <w:gridCol w:w="3537"/>
        <w:gridCol w:w="1525"/>
        <w:gridCol w:w="1481"/>
        <w:gridCol w:w="1503"/>
      </w:tblGrid>
      <w:tr w:rsidR="00561B3B">
        <w:tc>
          <w:tcPr>
            <w:tcW w:w="349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практической</w:t>
            </w:r>
          </w:p>
          <w:p w:rsidR="00561B3B" w:rsidRDefault="00546506">
            <w:pPr>
              <w:spacing w:after="204" w:line="326" w:lineRule="atLeast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работы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в данном направлении</w:t>
            </w:r>
          </w:p>
        </w:tc>
        <w:tc>
          <w:tcPr>
            <w:tcW w:w="152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148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150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9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Готовность воспитанников к школьному обучению</w:t>
            </w:r>
          </w:p>
        </w:tc>
        <w:tc>
          <w:tcPr>
            <w:tcW w:w="35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1балл: до 80% детей имеют</w:t>
            </w:r>
          </w:p>
          <w:p w:rsidR="00561B3B" w:rsidRDefault="00546506">
            <w:pPr>
              <w:spacing w:after="204" w:line="326" w:lineRule="atLeast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высокий и выше</w:t>
            </w:r>
          </w:p>
          <w:p w:rsidR="00561B3B" w:rsidRDefault="00546506">
            <w:pPr>
              <w:spacing w:after="204" w:line="326" w:lineRule="atLeast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среднего уровень</w:t>
            </w:r>
          </w:p>
        </w:tc>
        <w:tc>
          <w:tcPr>
            <w:tcW w:w="1525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1481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1503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9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готовности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proofErr w:type="gramEnd"/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9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школьному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9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обучению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9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балла: 80-90 %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9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детей имеют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9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высокий и выше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9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среднего уровень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9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готовности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proofErr w:type="gramEnd"/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9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школьному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9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обучению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9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 балла: 100% детей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9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имеют высокий и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9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выше среднего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9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уровень готовности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9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 школьному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9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обучению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9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Состояние здоровья воспитанников</w:t>
            </w:r>
          </w:p>
        </w:tc>
        <w:tc>
          <w:tcPr>
            <w:tcW w:w="35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балл: снижение</w:t>
            </w:r>
          </w:p>
          <w:p w:rsidR="00561B3B" w:rsidRDefault="00546506">
            <w:pPr>
              <w:spacing w:after="204" w:line="326" w:lineRule="atLeast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уровня</w:t>
            </w:r>
          </w:p>
        </w:tc>
        <w:tc>
          <w:tcPr>
            <w:tcW w:w="1525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1481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1503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9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Заболеваемости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9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менее 5%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9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балла: снижение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9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уровня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9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Заболеваемости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9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менее от 5%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9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До 10%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9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 балла: снижение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9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уровня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9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Заболеваемости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9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свыше 10%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9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Формирование привычки к ЗОЖ</w:t>
            </w:r>
          </w:p>
        </w:tc>
        <w:tc>
          <w:tcPr>
            <w:tcW w:w="35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балл: менее 50%</w:t>
            </w:r>
          </w:p>
          <w:p w:rsidR="00561B3B" w:rsidRDefault="00546506">
            <w:pPr>
              <w:spacing w:after="204" w:line="326" w:lineRule="atLeast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опрошенных</w:t>
            </w:r>
          </w:p>
        </w:tc>
        <w:tc>
          <w:tcPr>
            <w:tcW w:w="1525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1481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1503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9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35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  <w:r>
              <w:rPr>
                <w:rFonts w:ascii="inherit" w:eastAsia="Times New Roman" w:hAnsi="inherit" w:cs="Times New Roman"/>
                <w:lang w:eastAsia="ru-RU"/>
              </w:rPr>
              <w:t>положительно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9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35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  <w:r>
              <w:rPr>
                <w:rFonts w:ascii="inherit" w:eastAsia="Times New Roman" w:hAnsi="inherit" w:cs="Times New Roman"/>
                <w:lang w:eastAsia="ru-RU"/>
              </w:rPr>
              <w:t>относятся</w:t>
            </w:r>
            <w:r>
              <w:rPr>
                <w:rFonts w:ascii="inherit" w:eastAsia="Times New Roman" w:hAnsi="inherit" w:cs="Times New Roman"/>
                <w:lang w:eastAsia="ru-RU"/>
              </w:rPr>
              <w:t xml:space="preserve"> к ЗОЖ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inherit" w:eastAsia="Times New Roman" w:hAnsi="inherit" w:cs="Times New Roman"/>
                <w:lang w:eastAsia="ru-RU"/>
              </w:rPr>
            </w:pPr>
          </w:p>
        </w:tc>
      </w:tr>
      <w:tr w:rsidR="00561B3B">
        <w:tc>
          <w:tcPr>
            <w:tcW w:w="349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балла: до 80%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61B3B">
        <w:tc>
          <w:tcPr>
            <w:tcW w:w="349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респондентов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61B3B">
        <w:tc>
          <w:tcPr>
            <w:tcW w:w="349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положительно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61B3B">
        <w:tc>
          <w:tcPr>
            <w:tcW w:w="349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относятся к ЗОЖ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61B3B">
        <w:tc>
          <w:tcPr>
            <w:tcW w:w="349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 балла: более 80%</w:t>
            </w: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bottom"/>
          </w:tcPr>
          <w:p w:rsidR="00561B3B" w:rsidRDefault="00561B3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561B3B" w:rsidRDefault="00546506">
      <w:pPr>
        <w:shd w:val="clear" w:color="auto" w:fill="FFFFFF"/>
        <w:spacing w:after="204" w:line="326" w:lineRule="atLeast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tbl>
      <w:tblPr>
        <w:tblW w:w="115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93"/>
        <w:gridCol w:w="3537"/>
        <w:gridCol w:w="1525"/>
        <w:gridCol w:w="1481"/>
        <w:gridCol w:w="1503"/>
      </w:tblGrid>
      <w:tr w:rsidR="00561B3B">
        <w:tc>
          <w:tcPr>
            <w:tcW w:w="349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3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465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опрошенных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положительно относятся к ЗОЖ и принимают участие в спортивно-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оздоровительных</w:t>
            </w:r>
          </w:p>
          <w:p w:rsidR="00561B3B" w:rsidRDefault="00546506">
            <w:pPr>
              <w:spacing w:after="204" w:line="326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мероприятиях</w:t>
            </w:r>
            <w:proofErr w:type="gramEnd"/>
          </w:p>
        </w:tc>
        <w:tc>
          <w:tcPr>
            <w:tcW w:w="152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81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03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tcMar>
              <w:top w:w="82" w:type="dxa"/>
              <w:left w:w="136" w:type="dxa"/>
              <w:bottom w:w="82" w:type="dxa"/>
              <w:right w:w="136" w:type="dxa"/>
            </w:tcMar>
            <w:vAlign w:val="bottom"/>
          </w:tcPr>
          <w:p w:rsidR="00561B3B" w:rsidRDefault="00561B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561B3B" w:rsidRDefault="00546506">
      <w:pPr>
        <w:shd w:val="clear" w:color="auto" w:fill="FFFFFF"/>
        <w:spacing w:after="0" w:line="326" w:lineRule="atLeast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inherit" w:eastAsia="Times New Roman" w:hAnsi="inherit" w:cs="Arial"/>
          <w:b/>
          <w:bCs/>
          <w:color w:val="000000"/>
          <w:lang w:eastAsia="ru-RU"/>
        </w:rPr>
        <w:t> </w:t>
      </w:r>
    </w:p>
    <w:p w:rsidR="00561B3B" w:rsidRDefault="00546506">
      <w:pPr>
        <w:shd w:val="clear" w:color="auto" w:fill="FFFFFF"/>
        <w:spacing w:after="0" w:line="489" w:lineRule="atLeast"/>
        <w:textAlignment w:val="baseline"/>
        <w:outlineLvl w:val="0"/>
        <w:rPr>
          <w:rFonts w:ascii="Times New Roman" w:eastAsia="Times New Roman" w:hAnsi="Times New Roman" w:cs="Times New Roman"/>
          <w:color w:val="222222"/>
          <w:kern w:val="36"/>
          <w:lang w:eastAsia="ru-RU"/>
        </w:rPr>
      </w:pPr>
      <w:r w:rsidRPr="00083E80">
        <w:rPr>
          <w:rFonts w:ascii="Times New Roman" w:eastAsia="Times New Roman" w:hAnsi="Times New Roman" w:cs="Times New Roman"/>
          <w:color w:val="222222"/>
          <w:kern w:val="36"/>
          <w:lang w:eastAsia="ru-RU"/>
        </w:rPr>
        <w:t>10</w:t>
      </w:r>
      <w:r>
        <w:rPr>
          <w:rFonts w:ascii="Times New Roman" w:eastAsia="Times New Roman" w:hAnsi="Times New Roman" w:cs="Times New Roman"/>
          <w:color w:val="222222"/>
          <w:kern w:val="36"/>
          <w:lang w:eastAsia="ru-RU"/>
        </w:rPr>
        <w:t xml:space="preserve">. Механизм управленческого сопровождения реализации Программы развития </w:t>
      </w:r>
      <w:r w:rsidRPr="00083E80">
        <w:rPr>
          <w:rFonts w:ascii="Times New Roman" w:eastAsia="Times New Roman" w:hAnsi="Times New Roman" w:cs="Times New Roman"/>
          <w:color w:val="222222"/>
          <w:kern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kern w:val="36"/>
          <w:lang w:eastAsia="ru-RU"/>
        </w:rPr>
        <w:t>ДОУ</w:t>
      </w:r>
    </w:p>
    <w:p w:rsidR="00561B3B" w:rsidRDefault="00546506">
      <w:pPr>
        <w:shd w:val="clear" w:color="auto" w:fill="FFFFFF"/>
        <w:spacing w:after="0" w:line="326" w:lineRule="atLeast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inherit" w:eastAsia="Times New Roman" w:hAnsi="inherit" w:cs="Arial"/>
          <w:b/>
          <w:bCs/>
          <w:color w:val="000000"/>
          <w:lang w:eastAsia="ru-RU"/>
        </w:rPr>
        <w:t> </w:t>
      </w:r>
    </w:p>
    <w:p w:rsidR="00561B3B" w:rsidRDefault="00546506">
      <w:pPr>
        <w:shd w:val="clear" w:color="auto" w:fill="FFFFFF"/>
        <w:spacing w:after="204" w:line="326" w:lineRule="atLeast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Руководство реализацией Программы развития ДОУ  осуществляет </w:t>
      </w:r>
      <w:proofErr w:type="gramStart"/>
      <w:r>
        <w:rPr>
          <w:rFonts w:ascii="Times New Roman" w:eastAsia="Times New Roman" w:hAnsi="Times New Roman" w:cs="Times New Roman"/>
          <w:color w:val="000000"/>
          <w:lang w:eastAsia="ru-RU"/>
        </w:rPr>
        <w:t>заведующий</w:t>
      </w:r>
      <w:proofErr w:type="gramEnd"/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образовательного учреждения, который в ходе реализации выполняет следующие функции:</w:t>
      </w:r>
    </w:p>
    <w:p w:rsidR="00561B3B" w:rsidRDefault="00546506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lang w:eastAsia="ru-RU"/>
        </w:rPr>
      </w:pPr>
      <w:r>
        <w:rPr>
          <w:rFonts w:ascii="inherit" w:eastAsia="Times New Roman" w:hAnsi="inherit" w:cs="Arial"/>
          <w:color w:val="000000"/>
          <w:lang w:eastAsia="ru-RU"/>
        </w:rPr>
        <w:t>осуществляет текущее у</w:t>
      </w:r>
      <w:r>
        <w:rPr>
          <w:rFonts w:ascii="inherit" w:eastAsia="Times New Roman" w:hAnsi="inherit" w:cs="Arial"/>
          <w:color w:val="000000"/>
          <w:lang w:eastAsia="ru-RU"/>
        </w:rPr>
        <w:t>правление и координацию деятельности исполнителей программных мероприятий, обеспечивая их согласованные действия по выполнению программных мероприятий, а также по целевому и эффективному использованию ресурсов;</w:t>
      </w:r>
    </w:p>
    <w:p w:rsidR="00561B3B" w:rsidRDefault="00546506">
      <w:pPr>
        <w:shd w:val="clear" w:color="auto" w:fill="FFFFFF"/>
        <w:spacing w:after="204" w:line="326" w:lineRule="atLeast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 </w:t>
      </w:r>
    </w:p>
    <w:p w:rsidR="00561B3B" w:rsidRDefault="00546506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lang w:eastAsia="ru-RU"/>
        </w:rPr>
      </w:pPr>
      <w:r>
        <w:rPr>
          <w:rFonts w:ascii="inherit" w:eastAsia="Times New Roman" w:hAnsi="inherit" w:cs="Arial"/>
          <w:color w:val="000000"/>
          <w:lang w:eastAsia="ru-RU"/>
        </w:rPr>
        <w:t xml:space="preserve">осуществляет </w:t>
      </w:r>
      <w:proofErr w:type="gramStart"/>
      <w:r>
        <w:rPr>
          <w:rFonts w:ascii="inherit" w:eastAsia="Times New Roman" w:hAnsi="inherit" w:cs="Arial"/>
          <w:color w:val="000000"/>
          <w:lang w:eastAsia="ru-RU"/>
        </w:rPr>
        <w:t>контроль за</w:t>
      </w:r>
      <w:proofErr w:type="gramEnd"/>
      <w:r>
        <w:rPr>
          <w:rFonts w:ascii="inherit" w:eastAsia="Times New Roman" w:hAnsi="inherit" w:cs="Arial"/>
          <w:color w:val="000000"/>
          <w:lang w:eastAsia="ru-RU"/>
        </w:rPr>
        <w:t xml:space="preserve"> своевременным </w:t>
      </w:r>
      <w:r>
        <w:rPr>
          <w:rFonts w:ascii="inherit" w:eastAsia="Times New Roman" w:hAnsi="inherit" w:cs="Arial"/>
          <w:color w:val="000000"/>
          <w:lang w:eastAsia="ru-RU"/>
        </w:rPr>
        <w:t>выполнением программных мероприятий;</w:t>
      </w:r>
    </w:p>
    <w:p w:rsidR="00561B3B" w:rsidRDefault="00546506">
      <w:pPr>
        <w:shd w:val="clear" w:color="auto" w:fill="FFFFFF"/>
        <w:spacing w:after="204" w:line="326" w:lineRule="atLeast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 </w:t>
      </w:r>
    </w:p>
    <w:p w:rsidR="00561B3B" w:rsidRDefault="00546506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lang w:eastAsia="ru-RU"/>
        </w:rPr>
      </w:pPr>
      <w:r>
        <w:rPr>
          <w:rFonts w:ascii="inherit" w:eastAsia="Times New Roman" w:hAnsi="inherit" w:cs="Arial"/>
          <w:color w:val="000000"/>
          <w:lang w:eastAsia="ru-RU"/>
        </w:rPr>
        <w:t>обеспечивает подготовку и своевременное представление предложений по финансированию программных мероприятий на очередной финансовый год;</w:t>
      </w:r>
    </w:p>
    <w:p w:rsidR="00561B3B" w:rsidRDefault="00546506">
      <w:pPr>
        <w:shd w:val="clear" w:color="auto" w:fill="FFFFFF"/>
        <w:spacing w:after="204" w:line="326" w:lineRule="atLeast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 </w:t>
      </w:r>
    </w:p>
    <w:p w:rsidR="00561B3B" w:rsidRDefault="00546506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lang w:eastAsia="ru-RU"/>
        </w:rPr>
      </w:pPr>
      <w:r>
        <w:rPr>
          <w:rFonts w:ascii="inherit" w:eastAsia="Times New Roman" w:hAnsi="inherit" w:cs="Arial"/>
          <w:color w:val="000000"/>
          <w:lang w:eastAsia="ru-RU"/>
        </w:rPr>
        <w:t>организует ведение отчетности и обеспечивает информирование о реализации Прогр</w:t>
      </w:r>
      <w:r>
        <w:rPr>
          <w:rFonts w:ascii="inherit" w:eastAsia="Times New Roman" w:hAnsi="inherit" w:cs="Arial"/>
          <w:color w:val="000000"/>
          <w:lang w:eastAsia="ru-RU"/>
        </w:rPr>
        <w:t>аммы развития заинтересованных лиц (участников образовательного процесса и других).</w:t>
      </w:r>
    </w:p>
    <w:p w:rsidR="00561B3B" w:rsidRDefault="00546506">
      <w:pPr>
        <w:shd w:val="clear" w:color="auto" w:fill="FFFFFF"/>
        <w:spacing w:after="204" w:line="326" w:lineRule="atLeast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 </w:t>
      </w:r>
    </w:p>
    <w:p w:rsidR="00561B3B" w:rsidRDefault="00546506">
      <w:pPr>
        <w:shd w:val="clear" w:color="auto" w:fill="FFFFFF"/>
        <w:spacing w:after="204" w:line="32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В процессе реализации Программы развития образовательное учреждение вправе готовить предложения о внесении изменений (дополнений в Программу развития), приостановлении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или прекращении реализации отдельных программных мероприятий.</w:t>
      </w:r>
    </w:p>
    <w:p w:rsidR="00561B3B" w:rsidRDefault="00546506">
      <w:pPr>
        <w:shd w:val="clear" w:color="auto" w:fill="FFFFFF"/>
        <w:spacing w:after="204" w:line="32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561B3B" w:rsidRDefault="00546506">
      <w:pPr>
        <w:shd w:val="clear" w:color="auto" w:fill="FFFFFF"/>
        <w:spacing w:after="204" w:line="32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По истечению срока действия Программы развития заведующий  обеспечивает разработку, согласование и утверждение новой Программы развития.</w:t>
      </w:r>
    </w:p>
    <w:p w:rsidR="00561B3B" w:rsidRDefault="00546506">
      <w:pPr>
        <w:shd w:val="clear" w:color="auto" w:fill="FFFFFF"/>
        <w:spacing w:after="204" w:line="326" w:lineRule="atLeast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Заведующий несет ответственность за неисполнение либо н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енадлежащее исполнение Программы развития ДОУ.</w:t>
      </w:r>
    </w:p>
    <w:p w:rsidR="00561B3B" w:rsidRDefault="00546506">
      <w:pPr>
        <w:shd w:val="clear" w:color="auto" w:fill="FFFFFF"/>
        <w:spacing w:after="0" w:line="489" w:lineRule="atLeast"/>
        <w:textAlignment w:val="baseline"/>
        <w:outlineLvl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083E80">
        <w:rPr>
          <w:rFonts w:ascii="Times New Roman" w:eastAsia="Times New Roman" w:hAnsi="Times New Roman" w:cs="Times New Roman"/>
          <w:color w:val="222222"/>
          <w:kern w:val="36"/>
          <w:lang w:eastAsia="ru-RU"/>
        </w:rPr>
        <w:t>11</w:t>
      </w:r>
      <w:r>
        <w:rPr>
          <w:rFonts w:ascii="Times New Roman" w:eastAsia="Times New Roman" w:hAnsi="Times New Roman" w:cs="Times New Roman"/>
          <w:color w:val="222222"/>
          <w:kern w:val="36"/>
          <w:lang w:eastAsia="ru-RU"/>
        </w:rPr>
        <w:t>. Механизм реализации Программы развития ДОУ</w:t>
      </w:r>
    </w:p>
    <w:p w:rsidR="00561B3B" w:rsidRDefault="00546506">
      <w:pPr>
        <w:shd w:val="clear" w:color="auto" w:fill="FFFFFF"/>
        <w:spacing w:after="0" w:line="326" w:lineRule="atLeast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inherit" w:eastAsia="Times New Roman" w:hAnsi="inherit" w:cs="Arial"/>
          <w:b/>
          <w:bCs/>
          <w:color w:val="000000"/>
          <w:lang w:eastAsia="ru-RU"/>
        </w:rPr>
        <w:t> </w:t>
      </w:r>
    </w:p>
    <w:p w:rsidR="00561B3B" w:rsidRDefault="00546506">
      <w:pPr>
        <w:shd w:val="clear" w:color="auto" w:fill="FFFFFF"/>
        <w:spacing w:after="204" w:line="326" w:lineRule="atLeast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Реализация программы основывается на реальных возможностях, которыми располагает учреждение. Механизм реализации программы предусматривает:</w:t>
      </w:r>
      <w:r>
        <w:rPr>
          <w:rFonts w:ascii="Arial" w:eastAsia="Times New Roman" w:hAnsi="Arial" w:cs="Arial"/>
          <w:color w:val="000000"/>
          <w:lang w:eastAsia="ru-RU"/>
        </w:rPr>
        <w:t> </w:t>
      </w:r>
    </w:p>
    <w:p w:rsidR="00561B3B" w:rsidRDefault="00546506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lang w:eastAsia="ru-RU"/>
        </w:rPr>
      </w:pPr>
      <w:r>
        <w:rPr>
          <w:rFonts w:ascii="inherit" w:eastAsia="Times New Roman" w:hAnsi="inherit" w:cs="Arial"/>
          <w:color w:val="000000"/>
          <w:lang w:eastAsia="ru-RU"/>
        </w:rPr>
        <w:t>Финансирование прог</w:t>
      </w:r>
      <w:r>
        <w:rPr>
          <w:rFonts w:ascii="inherit" w:eastAsia="Times New Roman" w:hAnsi="inherit" w:cs="Arial"/>
          <w:color w:val="000000"/>
          <w:lang w:eastAsia="ru-RU"/>
        </w:rPr>
        <w:t>раммы за счет:</w:t>
      </w:r>
    </w:p>
    <w:p w:rsidR="00561B3B" w:rsidRDefault="00546506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lang w:eastAsia="ru-RU"/>
        </w:rPr>
      </w:pPr>
      <w:r>
        <w:rPr>
          <w:rFonts w:ascii="inherit" w:eastAsia="Times New Roman" w:hAnsi="inherit" w:cs="Arial"/>
          <w:color w:val="000000"/>
          <w:lang w:eastAsia="ru-RU"/>
        </w:rPr>
        <w:t>бюджетных средств (заработная плата участникам реализации программы развития детского сада);</w:t>
      </w:r>
    </w:p>
    <w:p w:rsidR="00561B3B" w:rsidRDefault="00546506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inherit" w:eastAsia="Times New Roman" w:hAnsi="inherit" w:cs="Arial"/>
          <w:color w:val="000000"/>
          <w:lang w:eastAsia="ru-RU"/>
        </w:rPr>
        <w:t>внебюджетных средств;</w:t>
      </w:r>
    </w:p>
    <w:p w:rsidR="00561B3B" w:rsidRDefault="00546506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спонсорской помощи, оказываемой юридическими и физическими лицами.</w:t>
      </w:r>
    </w:p>
    <w:p w:rsidR="00561B3B" w:rsidRDefault="00546506">
      <w:pPr>
        <w:shd w:val="clear" w:color="auto" w:fill="FFFFFF"/>
        <w:spacing w:after="204" w:line="326" w:lineRule="atLeast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 </w:t>
      </w:r>
    </w:p>
    <w:p w:rsidR="00561B3B" w:rsidRDefault="00546506">
      <w:pPr>
        <w:shd w:val="clear" w:color="auto" w:fill="FFFFFF"/>
        <w:spacing w:after="0" w:line="240" w:lineRule="auto"/>
        <w:ind w:left="-360"/>
        <w:textAlignment w:val="baseline"/>
        <w:rPr>
          <w:rFonts w:ascii="inherit" w:eastAsia="Times New Roman" w:hAnsi="inherit" w:cs="Arial"/>
          <w:color w:val="000000"/>
          <w:lang w:eastAsia="ru-RU"/>
        </w:rPr>
      </w:pPr>
      <w:r>
        <w:rPr>
          <w:rFonts w:ascii="inherit" w:eastAsia="Times New Roman" w:hAnsi="inherit" w:cs="Arial"/>
          <w:color w:val="000000"/>
          <w:lang w:eastAsia="ru-RU"/>
        </w:rPr>
        <w:t xml:space="preserve">Социальное партнерство с другими социальными институтами </w:t>
      </w:r>
      <w:r>
        <w:rPr>
          <w:rFonts w:ascii="inherit" w:eastAsia="Times New Roman" w:hAnsi="inherit" w:cs="Arial"/>
          <w:color w:val="000000"/>
          <w:lang w:eastAsia="ru-RU"/>
        </w:rPr>
        <w:t>за счет:</w:t>
      </w:r>
    </w:p>
    <w:p w:rsidR="00561B3B" w:rsidRDefault="00546506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lang w:eastAsia="ru-RU"/>
        </w:rPr>
      </w:pPr>
      <w:r>
        <w:rPr>
          <w:rFonts w:ascii="inherit" w:eastAsia="Times New Roman" w:hAnsi="inherit" w:cs="Arial"/>
          <w:color w:val="000000"/>
          <w:lang w:eastAsia="ru-RU"/>
        </w:rPr>
        <w:t>переосмысления стереотипов взаимодействия детского сада и других организаций;</w:t>
      </w:r>
    </w:p>
    <w:p w:rsidR="00561B3B" w:rsidRDefault="00546506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lang w:eastAsia="ru-RU"/>
        </w:rPr>
      </w:pPr>
      <w:r>
        <w:rPr>
          <w:rFonts w:ascii="inherit" w:eastAsia="Times New Roman" w:hAnsi="inherit" w:cs="Arial"/>
          <w:color w:val="000000"/>
          <w:lang w:eastAsia="ru-RU"/>
        </w:rPr>
        <w:t>понимание коллективом детского сада значимости партнерства с субъектами внешней среды как взаимовыгодного взаимодействия;</w:t>
      </w:r>
    </w:p>
    <w:p w:rsidR="00561B3B" w:rsidRDefault="00546506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lang w:eastAsia="ru-RU"/>
        </w:rPr>
      </w:pPr>
      <w:r>
        <w:rPr>
          <w:rFonts w:ascii="inherit" w:eastAsia="Times New Roman" w:hAnsi="inherit" w:cs="Arial"/>
          <w:color w:val="000000"/>
          <w:lang w:eastAsia="ru-RU"/>
        </w:rPr>
        <w:t>освоение механизмов эффективного взаимодействия</w:t>
      </w:r>
      <w:r>
        <w:rPr>
          <w:rFonts w:ascii="inherit" w:eastAsia="Times New Roman" w:hAnsi="inherit" w:cs="Arial"/>
          <w:color w:val="000000"/>
          <w:lang w:eastAsia="ru-RU"/>
        </w:rPr>
        <w:t xml:space="preserve"> с субъектами внешней среды;</w:t>
      </w:r>
    </w:p>
    <w:p w:rsidR="00561B3B" w:rsidRDefault="00546506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lang w:eastAsia="ru-RU"/>
        </w:rPr>
      </w:pPr>
      <w:r>
        <w:rPr>
          <w:rFonts w:ascii="inherit" w:eastAsia="Times New Roman" w:hAnsi="inherit" w:cs="Arial"/>
          <w:color w:val="000000"/>
          <w:lang w:eastAsia="ru-RU"/>
        </w:rPr>
        <w:t>создание позитивного имиджа детского сада.</w:t>
      </w:r>
    </w:p>
    <w:p w:rsidR="00561B3B" w:rsidRDefault="00546506">
      <w:pPr>
        <w:shd w:val="clear" w:color="auto" w:fill="FFFFFF"/>
        <w:spacing w:after="204" w:line="326" w:lineRule="atLeast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 </w:t>
      </w:r>
    </w:p>
    <w:p w:rsidR="00561B3B" w:rsidRDefault="00546506">
      <w:pPr>
        <w:shd w:val="clear" w:color="auto" w:fill="FFFFFF"/>
        <w:spacing w:after="0" w:line="240" w:lineRule="auto"/>
        <w:ind w:left="-360"/>
        <w:textAlignment w:val="baseline"/>
        <w:rPr>
          <w:rFonts w:ascii="inherit" w:eastAsia="Times New Roman" w:hAnsi="inherit" w:cs="Arial"/>
          <w:color w:val="000000"/>
          <w:lang w:eastAsia="ru-RU"/>
        </w:rPr>
      </w:pPr>
      <w:r>
        <w:rPr>
          <w:rFonts w:ascii="inherit" w:eastAsia="Times New Roman" w:hAnsi="inherit" w:cs="Arial"/>
          <w:color w:val="000000"/>
          <w:lang w:eastAsia="ru-RU"/>
        </w:rPr>
        <w:t>Модернизацию системы управления и менеджмента детского сада за счет:</w:t>
      </w:r>
    </w:p>
    <w:p w:rsidR="00561B3B" w:rsidRDefault="00546506">
      <w:pPr>
        <w:numPr>
          <w:ilvl w:val="0"/>
          <w:numId w:val="28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lang w:eastAsia="ru-RU"/>
        </w:rPr>
      </w:pPr>
      <w:r>
        <w:rPr>
          <w:rFonts w:ascii="inherit" w:eastAsia="Times New Roman" w:hAnsi="inherit" w:cs="Arial"/>
          <w:color w:val="000000"/>
          <w:lang w:eastAsia="ru-RU"/>
        </w:rPr>
        <w:t>понимания участниками сущности и значения стратегического проектирования;</w:t>
      </w:r>
    </w:p>
    <w:p w:rsidR="00561B3B" w:rsidRDefault="00546506">
      <w:pPr>
        <w:numPr>
          <w:ilvl w:val="0"/>
          <w:numId w:val="28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lang w:eastAsia="ru-RU"/>
        </w:rPr>
      </w:pPr>
      <w:r>
        <w:rPr>
          <w:rFonts w:ascii="inherit" w:eastAsia="Times New Roman" w:hAnsi="inherit" w:cs="Arial"/>
          <w:color w:val="000000"/>
          <w:lang w:eastAsia="ru-RU"/>
        </w:rPr>
        <w:t>понимания информационной основы выделен</w:t>
      </w:r>
      <w:r>
        <w:rPr>
          <w:rFonts w:ascii="inherit" w:eastAsia="Times New Roman" w:hAnsi="inherit" w:cs="Arial"/>
          <w:color w:val="000000"/>
          <w:lang w:eastAsia="ru-RU"/>
        </w:rPr>
        <w:t>ия функций управления;</w:t>
      </w:r>
    </w:p>
    <w:p w:rsidR="00561B3B" w:rsidRDefault="00546506">
      <w:pPr>
        <w:numPr>
          <w:ilvl w:val="0"/>
          <w:numId w:val="28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lang w:eastAsia="ru-RU"/>
        </w:rPr>
      </w:pPr>
      <w:r>
        <w:rPr>
          <w:rFonts w:ascii="inherit" w:eastAsia="Times New Roman" w:hAnsi="inherit" w:cs="Arial"/>
          <w:color w:val="000000"/>
          <w:lang w:eastAsia="ru-RU"/>
        </w:rPr>
        <w:t>внедрение последовательности действий по созданию эффективной структуры управления.</w:t>
      </w:r>
    </w:p>
    <w:p w:rsidR="00561B3B" w:rsidRDefault="00546506">
      <w:pPr>
        <w:shd w:val="clear" w:color="auto" w:fill="FFFFFF"/>
        <w:spacing w:after="204" w:line="326" w:lineRule="atLeast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 </w:t>
      </w:r>
    </w:p>
    <w:p w:rsidR="00561B3B" w:rsidRDefault="00546506">
      <w:pPr>
        <w:shd w:val="clear" w:color="auto" w:fill="FFFFFF"/>
        <w:spacing w:after="0" w:line="240" w:lineRule="auto"/>
        <w:ind w:left="-360"/>
        <w:textAlignment w:val="baseline"/>
        <w:rPr>
          <w:rFonts w:ascii="inherit" w:eastAsia="Times New Roman" w:hAnsi="inherit" w:cs="Arial"/>
          <w:color w:val="000000"/>
          <w:lang w:eastAsia="ru-RU"/>
        </w:rPr>
      </w:pPr>
      <w:r>
        <w:rPr>
          <w:rFonts w:ascii="inherit" w:eastAsia="Times New Roman" w:hAnsi="inherit" w:cs="Arial"/>
          <w:color w:val="000000"/>
          <w:lang w:eastAsia="ru-RU"/>
        </w:rPr>
        <w:t>Создание кадровых, нормативно-правовых, научно-методических условий, позволяющих реализовывать программу в полном объеме и в намеченные сроки за сч</w:t>
      </w:r>
      <w:r>
        <w:rPr>
          <w:rFonts w:ascii="inherit" w:eastAsia="Times New Roman" w:hAnsi="inherit" w:cs="Arial"/>
          <w:color w:val="000000"/>
          <w:lang w:eastAsia="ru-RU"/>
        </w:rPr>
        <w:t>ет:</w:t>
      </w:r>
    </w:p>
    <w:p w:rsidR="00561B3B" w:rsidRDefault="00546506">
      <w:pPr>
        <w:numPr>
          <w:ilvl w:val="0"/>
          <w:numId w:val="29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lang w:eastAsia="ru-RU"/>
        </w:rPr>
      </w:pPr>
      <w:r>
        <w:rPr>
          <w:rFonts w:ascii="inherit" w:eastAsia="Times New Roman" w:hAnsi="inherit" w:cs="Arial"/>
          <w:color w:val="000000"/>
          <w:lang w:eastAsia="ru-RU"/>
        </w:rPr>
        <w:t>приведение в соответствие нормативно-правовой базы;</w:t>
      </w:r>
    </w:p>
    <w:p w:rsidR="00561B3B" w:rsidRDefault="00546506">
      <w:pPr>
        <w:numPr>
          <w:ilvl w:val="0"/>
          <w:numId w:val="29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lang w:eastAsia="ru-RU"/>
        </w:rPr>
      </w:pPr>
      <w:r>
        <w:rPr>
          <w:rFonts w:ascii="inherit" w:eastAsia="Times New Roman" w:hAnsi="inherit" w:cs="Arial"/>
          <w:color w:val="000000"/>
          <w:lang w:eastAsia="ru-RU"/>
        </w:rPr>
        <w:t>изменения системы стимулирования в детском саду.</w:t>
      </w:r>
    </w:p>
    <w:p w:rsidR="00561B3B" w:rsidRDefault="00546506">
      <w:pPr>
        <w:shd w:val="clear" w:color="auto" w:fill="FFFFFF"/>
        <w:spacing w:after="204" w:line="326" w:lineRule="atLeast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 </w:t>
      </w:r>
    </w:p>
    <w:p w:rsidR="00561B3B" w:rsidRDefault="00546506">
      <w:pPr>
        <w:shd w:val="clear" w:color="auto" w:fill="FFFFFF"/>
        <w:spacing w:after="0" w:line="240" w:lineRule="auto"/>
        <w:ind w:left="-360"/>
        <w:textAlignment w:val="baseline"/>
        <w:rPr>
          <w:rFonts w:ascii="inherit" w:eastAsia="Times New Roman" w:hAnsi="inherit" w:cs="Arial"/>
          <w:color w:val="000000"/>
          <w:lang w:eastAsia="ru-RU"/>
        </w:rPr>
      </w:pPr>
      <w:r>
        <w:rPr>
          <w:rFonts w:ascii="inherit" w:eastAsia="Times New Roman" w:hAnsi="inherit" w:cs="Arial"/>
          <w:color w:val="000000"/>
          <w:lang w:eastAsia="ru-RU"/>
        </w:rPr>
        <w:t>Реорганизацию системы повышения квалификации:</w:t>
      </w:r>
    </w:p>
    <w:p w:rsidR="00561B3B" w:rsidRDefault="00546506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lang w:eastAsia="ru-RU"/>
        </w:rPr>
      </w:pPr>
      <w:r>
        <w:rPr>
          <w:rFonts w:ascii="inherit" w:eastAsia="Times New Roman" w:hAnsi="inherit" w:cs="Arial"/>
          <w:color w:val="000000"/>
          <w:lang w:eastAsia="ru-RU"/>
        </w:rPr>
        <w:t>изменения содержания (введение новых целевых образовательных программ);</w:t>
      </w:r>
    </w:p>
    <w:p w:rsidR="00561B3B" w:rsidRDefault="00546506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Arial"/>
          <w:color w:val="000000"/>
          <w:lang w:eastAsia="ru-RU"/>
        </w:rPr>
      </w:pPr>
      <w:r>
        <w:rPr>
          <w:rFonts w:ascii="inherit" w:eastAsia="Times New Roman" w:hAnsi="inherit" w:cs="Arial"/>
          <w:color w:val="000000"/>
          <w:lang w:eastAsia="ru-RU"/>
        </w:rPr>
        <w:t xml:space="preserve">совершенствование </w:t>
      </w:r>
      <w:r>
        <w:rPr>
          <w:rFonts w:ascii="inherit" w:eastAsia="Times New Roman" w:hAnsi="inherit" w:cs="Arial"/>
          <w:color w:val="000000"/>
          <w:lang w:eastAsia="ru-RU"/>
        </w:rPr>
        <w:t>образовательных услуг, изменения форм и методов.</w:t>
      </w:r>
    </w:p>
    <w:p w:rsidR="00561B3B" w:rsidRDefault="00546506">
      <w:pPr>
        <w:shd w:val="clear" w:color="auto" w:fill="FFFFFF"/>
        <w:spacing w:after="204" w:line="326" w:lineRule="atLeast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 </w:t>
      </w:r>
    </w:p>
    <w:p w:rsidR="00561B3B" w:rsidRDefault="00546506">
      <w:pPr>
        <w:shd w:val="clear" w:color="auto" w:fill="FFFFFF"/>
        <w:spacing w:after="204" w:line="326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Выводы: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деятельность ДОУ в режиме развития — целенаправленный, закономерный, непрерывный и необратимый процесс перехода учреждения в качественно новое состояние, характеризующийся </w:t>
      </w:r>
      <w:proofErr w:type="spellStart"/>
      <w:r>
        <w:rPr>
          <w:rFonts w:ascii="Times New Roman" w:eastAsia="Times New Roman" w:hAnsi="Times New Roman" w:cs="Times New Roman"/>
          <w:color w:val="000000"/>
          <w:lang w:eastAsia="ru-RU"/>
        </w:rPr>
        <w:t>разноуровневой</w:t>
      </w:r>
      <w:proofErr w:type="spellEnd"/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организацией, культурно-творческой направленностью и использованием постоянно расширяющегося потенциала развития.</w:t>
      </w:r>
    </w:p>
    <w:p w:rsidR="00561B3B" w:rsidRDefault="00561B3B">
      <w:pPr>
        <w:spacing w:line="240" w:lineRule="auto"/>
        <w:textAlignment w:val="baseline"/>
        <w:rPr>
          <w:rFonts w:ascii="Arial" w:eastAsia="Times New Roman" w:hAnsi="Arial" w:cs="Arial"/>
          <w:color w:val="666666"/>
          <w:sz w:val="19"/>
          <w:szCs w:val="19"/>
          <w:lang w:eastAsia="ru-RU"/>
        </w:rPr>
      </w:pPr>
    </w:p>
    <w:p w:rsidR="00561B3B" w:rsidRDefault="00561B3B">
      <w:pPr>
        <w:jc w:val="both"/>
      </w:pPr>
    </w:p>
    <w:sectPr w:rsidR="00561B3B" w:rsidSect="00083E80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6506" w:rsidRDefault="00546506">
      <w:pPr>
        <w:spacing w:line="240" w:lineRule="auto"/>
      </w:pPr>
      <w:r>
        <w:separator/>
      </w:r>
    </w:p>
  </w:endnote>
  <w:endnote w:type="continuationSeparator" w:id="0">
    <w:p w:rsidR="00546506" w:rsidRDefault="005465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6506" w:rsidRDefault="00546506">
      <w:pPr>
        <w:spacing w:after="0"/>
      </w:pPr>
      <w:r>
        <w:separator/>
      </w:r>
    </w:p>
  </w:footnote>
  <w:footnote w:type="continuationSeparator" w:id="0">
    <w:p w:rsidR="00546506" w:rsidRDefault="0054650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C2E3EA2"/>
    <w:multiLevelType w:val="multilevel"/>
    <w:tmpl w:val="AC2E3EA2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">
    <w:nsid w:val="F2CC4CB6"/>
    <w:multiLevelType w:val="singleLevel"/>
    <w:tmpl w:val="F2CC4CB6"/>
    <w:lvl w:ilvl="0">
      <w:start w:val="4"/>
      <w:numFmt w:val="decimal"/>
      <w:suff w:val="space"/>
      <w:lvlText w:val="%1."/>
      <w:lvlJc w:val="left"/>
    </w:lvl>
  </w:abstractNum>
  <w:abstractNum w:abstractNumId="2">
    <w:nsid w:val="F600702F"/>
    <w:multiLevelType w:val="singleLevel"/>
    <w:tmpl w:val="F600702F"/>
    <w:lvl w:ilvl="0">
      <w:start w:val="1"/>
      <w:numFmt w:val="decimal"/>
      <w:suff w:val="space"/>
      <w:lvlText w:val="%1."/>
      <w:lvlJc w:val="left"/>
    </w:lvl>
  </w:abstractNum>
  <w:abstractNum w:abstractNumId="3">
    <w:nsid w:val="00032EB7"/>
    <w:multiLevelType w:val="multilevel"/>
    <w:tmpl w:val="00032EB7"/>
    <w:lvl w:ilvl="0">
      <w:start w:val="1"/>
      <w:numFmt w:val="bullet"/>
      <w:lvlText w:val="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26B74C4"/>
    <w:multiLevelType w:val="multilevel"/>
    <w:tmpl w:val="026B74C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>
    <w:nsid w:val="04E458F1"/>
    <w:multiLevelType w:val="multilevel"/>
    <w:tmpl w:val="04E458F1"/>
    <w:lvl w:ilvl="0">
      <w:start w:val="1"/>
      <w:numFmt w:val="bullet"/>
      <w:lvlText w:val="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4EB6D0E"/>
    <w:multiLevelType w:val="multilevel"/>
    <w:tmpl w:val="04EB6D0E"/>
    <w:lvl w:ilvl="0">
      <w:start w:val="1"/>
      <w:numFmt w:val="bullet"/>
      <w:lvlText w:val="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B265CF2"/>
    <w:multiLevelType w:val="multilevel"/>
    <w:tmpl w:val="0B265CF2"/>
    <w:lvl w:ilvl="0">
      <w:start w:val="1"/>
      <w:numFmt w:val="bullet"/>
      <w:lvlText w:val="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DE00AE"/>
    <w:multiLevelType w:val="multilevel"/>
    <w:tmpl w:val="16DE00AE"/>
    <w:lvl w:ilvl="0">
      <w:start w:val="1"/>
      <w:numFmt w:val="bullet"/>
      <w:lvlText w:val="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8FA5AB2"/>
    <w:multiLevelType w:val="multilevel"/>
    <w:tmpl w:val="18FA5AB2"/>
    <w:lvl w:ilvl="0">
      <w:start w:val="1"/>
      <w:numFmt w:val="bullet"/>
      <w:lvlText w:val="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615406"/>
    <w:multiLevelType w:val="multilevel"/>
    <w:tmpl w:val="19615406"/>
    <w:lvl w:ilvl="0">
      <w:start w:val="1"/>
      <w:numFmt w:val="bullet"/>
      <w:lvlText w:val="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D2B376A"/>
    <w:multiLevelType w:val="multilevel"/>
    <w:tmpl w:val="1D2B376A"/>
    <w:lvl w:ilvl="0">
      <w:start w:val="1"/>
      <w:numFmt w:val="bullet"/>
      <w:lvlText w:val="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A2730DB"/>
    <w:multiLevelType w:val="multilevel"/>
    <w:tmpl w:val="3A2730DB"/>
    <w:lvl w:ilvl="0">
      <w:start w:val="1"/>
      <w:numFmt w:val="bullet"/>
      <w:lvlText w:val="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B44274"/>
    <w:multiLevelType w:val="multilevel"/>
    <w:tmpl w:val="3AB44274"/>
    <w:lvl w:ilvl="0">
      <w:start w:val="1"/>
      <w:numFmt w:val="bullet"/>
      <w:lvlText w:val="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B86199C"/>
    <w:multiLevelType w:val="multilevel"/>
    <w:tmpl w:val="4B86199C"/>
    <w:lvl w:ilvl="0">
      <w:start w:val="1"/>
      <w:numFmt w:val="bullet"/>
      <w:lvlText w:val="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B914E32"/>
    <w:multiLevelType w:val="multilevel"/>
    <w:tmpl w:val="4B914E32"/>
    <w:lvl w:ilvl="0">
      <w:start w:val="1"/>
      <w:numFmt w:val="bullet"/>
      <w:lvlText w:val="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D767A4F"/>
    <w:multiLevelType w:val="multilevel"/>
    <w:tmpl w:val="4D767A4F"/>
    <w:lvl w:ilvl="0">
      <w:start w:val="1"/>
      <w:numFmt w:val="bullet"/>
      <w:lvlText w:val="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DD06693"/>
    <w:multiLevelType w:val="multilevel"/>
    <w:tmpl w:val="4DD06693"/>
    <w:lvl w:ilvl="0">
      <w:start w:val="1"/>
      <w:numFmt w:val="bullet"/>
      <w:lvlText w:val="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F3563A0"/>
    <w:multiLevelType w:val="multilevel"/>
    <w:tmpl w:val="4F3563A0"/>
    <w:lvl w:ilvl="0">
      <w:start w:val="1"/>
      <w:numFmt w:val="bullet"/>
      <w:lvlText w:val="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F9D0701"/>
    <w:multiLevelType w:val="multilevel"/>
    <w:tmpl w:val="4F9D0701"/>
    <w:lvl w:ilvl="0">
      <w:start w:val="1"/>
      <w:numFmt w:val="bullet"/>
      <w:lvlText w:val="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94A34F8"/>
    <w:multiLevelType w:val="multilevel"/>
    <w:tmpl w:val="594A34F8"/>
    <w:lvl w:ilvl="0">
      <w:start w:val="1"/>
      <w:numFmt w:val="bullet"/>
      <w:lvlText w:val="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E565AB7"/>
    <w:multiLevelType w:val="multilevel"/>
    <w:tmpl w:val="5E565AB7"/>
    <w:lvl w:ilvl="0">
      <w:start w:val="1"/>
      <w:numFmt w:val="bullet"/>
      <w:lvlText w:val="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06124DB"/>
    <w:multiLevelType w:val="multilevel"/>
    <w:tmpl w:val="606124DB"/>
    <w:lvl w:ilvl="0">
      <w:start w:val="1"/>
      <w:numFmt w:val="bullet"/>
      <w:lvlText w:val="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2785736"/>
    <w:multiLevelType w:val="multilevel"/>
    <w:tmpl w:val="62785736"/>
    <w:lvl w:ilvl="0">
      <w:start w:val="1"/>
      <w:numFmt w:val="bullet"/>
      <w:lvlText w:val="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6DD7FD6"/>
    <w:multiLevelType w:val="multilevel"/>
    <w:tmpl w:val="66DD7FD6"/>
    <w:lvl w:ilvl="0">
      <w:start w:val="1"/>
      <w:numFmt w:val="bullet"/>
      <w:lvlText w:val="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B317A51"/>
    <w:multiLevelType w:val="multilevel"/>
    <w:tmpl w:val="6B317A51"/>
    <w:lvl w:ilvl="0">
      <w:start w:val="1"/>
      <w:numFmt w:val="bullet"/>
      <w:lvlText w:val="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EDC4803"/>
    <w:multiLevelType w:val="multilevel"/>
    <w:tmpl w:val="6EDC4803"/>
    <w:lvl w:ilvl="0">
      <w:start w:val="1"/>
      <w:numFmt w:val="bullet"/>
      <w:lvlText w:val="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3CF1227"/>
    <w:multiLevelType w:val="multilevel"/>
    <w:tmpl w:val="73CF1227"/>
    <w:lvl w:ilvl="0">
      <w:start w:val="1"/>
      <w:numFmt w:val="bullet"/>
      <w:lvlText w:val="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7CB76C8"/>
    <w:multiLevelType w:val="multilevel"/>
    <w:tmpl w:val="77CB76C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9">
    <w:nsid w:val="7F7167F1"/>
    <w:multiLevelType w:val="multilevel"/>
    <w:tmpl w:val="7F7167F1"/>
    <w:lvl w:ilvl="0">
      <w:start w:val="1"/>
      <w:numFmt w:val="bullet"/>
      <w:lvlText w:val="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2"/>
  </w:num>
  <w:num w:numId="3">
    <w:abstractNumId w:val="0"/>
  </w:num>
  <w:num w:numId="4">
    <w:abstractNumId w:val="1"/>
  </w:num>
  <w:num w:numId="5">
    <w:abstractNumId w:val="6"/>
  </w:num>
  <w:num w:numId="6">
    <w:abstractNumId w:val="29"/>
  </w:num>
  <w:num w:numId="7">
    <w:abstractNumId w:val="13"/>
  </w:num>
  <w:num w:numId="8">
    <w:abstractNumId w:val="26"/>
  </w:num>
  <w:num w:numId="9">
    <w:abstractNumId w:val="9"/>
  </w:num>
  <w:num w:numId="10">
    <w:abstractNumId w:val="25"/>
  </w:num>
  <w:num w:numId="11">
    <w:abstractNumId w:val="24"/>
  </w:num>
  <w:num w:numId="12">
    <w:abstractNumId w:val="14"/>
  </w:num>
  <w:num w:numId="13">
    <w:abstractNumId w:val="20"/>
  </w:num>
  <w:num w:numId="14">
    <w:abstractNumId w:val="4"/>
  </w:num>
  <w:num w:numId="15">
    <w:abstractNumId w:val="15"/>
  </w:num>
  <w:num w:numId="16">
    <w:abstractNumId w:val="12"/>
  </w:num>
  <w:num w:numId="17">
    <w:abstractNumId w:val="5"/>
  </w:num>
  <w:num w:numId="18">
    <w:abstractNumId w:val="16"/>
  </w:num>
  <w:num w:numId="19">
    <w:abstractNumId w:val="19"/>
  </w:num>
  <w:num w:numId="20">
    <w:abstractNumId w:val="3"/>
  </w:num>
  <w:num w:numId="21">
    <w:abstractNumId w:val="23"/>
  </w:num>
  <w:num w:numId="22">
    <w:abstractNumId w:val="17"/>
  </w:num>
  <w:num w:numId="23">
    <w:abstractNumId w:val="10"/>
  </w:num>
  <w:num w:numId="24">
    <w:abstractNumId w:val="21"/>
  </w:num>
  <w:num w:numId="25">
    <w:abstractNumId w:val="11"/>
  </w:num>
  <w:num w:numId="26">
    <w:abstractNumId w:val="22"/>
  </w:num>
  <w:num w:numId="27">
    <w:abstractNumId w:val="7"/>
  </w:num>
  <w:num w:numId="28">
    <w:abstractNumId w:val="18"/>
  </w:num>
  <w:num w:numId="29">
    <w:abstractNumId w:val="8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rsids>
    <w:rsidRoot w:val="00227450"/>
    <w:rsid w:val="00083E80"/>
    <w:rsid w:val="0021138A"/>
    <w:rsid w:val="00227450"/>
    <w:rsid w:val="00546506"/>
    <w:rsid w:val="00561B3B"/>
    <w:rsid w:val="18E02566"/>
    <w:rsid w:val="1A0716AA"/>
    <w:rsid w:val="1FA57B9E"/>
    <w:rsid w:val="225F4BF2"/>
    <w:rsid w:val="3E996BB1"/>
    <w:rsid w:val="462B047C"/>
    <w:rsid w:val="6BA67D39"/>
    <w:rsid w:val="6E9F1311"/>
    <w:rsid w:val="7C784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next w:val="a"/>
    <w:uiPriority w:val="9"/>
    <w:semiHidden/>
    <w:unhideWhenUsed/>
    <w:qFormat/>
    <w:pPr>
      <w:spacing w:beforeAutospacing="1" w:afterAutospacing="1"/>
      <w:outlineLvl w:val="2"/>
    </w:pPr>
    <w:rPr>
      <w:rFonts w:ascii="SimSun" w:hAnsi="SimSun" w:hint="eastAsia"/>
      <w:b/>
      <w:bCs/>
      <w:sz w:val="26"/>
      <w:szCs w:val="26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qFormat/>
    <w:rPr>
      <w:color w:val="800080"/>
      <w:u w:val="single"/>
    </w:rPr>
  </w:style>
  <w:style w:type="character" w:styleId="a4">
    <w:name w:val="Emphasis"/>
    <w:basedOn w:val="a0"/>
    <w:uiPriority w:val="20"/>
    <w:qFormat/>
    <w:rPr>
      <w:i/>
      <w:iCs/>
    </w:rPr>
  </w:style>
  <w:style w:type="character" w:styleId="a5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styleId="a6">
    <w:name w:val="Strong"/>
    <w:basedOn w:val="a0"/>
    <w:uiPriority w:val="22"/>
    <w:qFormat/>
    <w:rPr>
      <w:b/>
      <w:bCs/>
    </w:rPr>
  </w:style>
  <w:style w:type="paragraph" w:styleId="a7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11">
    <w:name w:val="Дата1"/>
    <w:basedOn w:val="a0"/>
    <w:qFormat/>
  </w:style>
  <w:style w:type="character" w:customStyle="1" w:styleId="category">
    <w:name w:val="category"/>
    <w:basedOn w:val="a0"/>
    <w:qFormat/>
  </w:style>
  <w:style w:type="paragraph" w:styleId="a8">
    <w:name w:val="header"/>
    <w:basedOn w:val="a"/>
    <w:link w:val="a9"/>
    <w:uiPriority w:val="99"/>
    <w:unhideWhenUsed/>
    <w:rsid w:val="00083E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83E80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083E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83E80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083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83E80"/>
    <w:rPr>
      <w:rFonts w:ascii="Tahoma" w:eastAsiaTheme="minorHAns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ds2ryazan@ryazan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6481</Words>
  <Characters>36946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Людмила</cp:lastModifiedBy>
  <cp:revision>2</cp:revision>
  <cp:lastPrinted>2022-12-16T11:13:00Z</cp:lastPrinted>
  <dcterms:created xsi:type="dcterms:W3CDTF">2022-12-21T12:09:00Z</dcterms:created>
  <dcterms:modified xsi:type="dcterms:W3CDTF">2022-12-21T12:09:00Z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1049-11.2.0.11440</vt:lpwstr>
  </property>
  <property fmtid="{D5CDD505-2E9C-101B-9397-08002B2CF9AE}" pid="3" name="ICV">
    <vt:lpwstr>6906C33124284C2E8BF43C687ED792EE</vt:lpwstr>
  </property>
</Properties>
</file>