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93" w:rsidRPr="00F07DF2" w:rsidRDefault="00F07DF2">
      <w:pPr>
        <w:ind w:right="-259"/>
        <w:jc w:val="center"/>
        <w:rPr>
          <w:sz w:val="28"/>
          <w:szCs w:val="28"/>
        </w:rPr>
      </w:pPr>
      <w:r w:rsidRPr="00F07DF2">
        <w:rPr>
          <w:rFonts w:eastAsia="Times New Roman"/>
          <w:b/>
          <w:bCs/>
          <w:sz w:val="28"/>
          <w:szCs w:val="28"/>
        </w:rPr>
        <w:t>Аннотация</w:t>
      </w:r>
    </w:p>
    <w:p w:rsidR="007C2793" w:rsidRPr="00F07DF2" w:rsidRDefault="007C2793">
      <w:pPr>
        <w:spacing w:line="2" w:lineRule="exact"/>
        <w:rPr>
          <w:sz w:val="28"/>
          <w:szCs w:val="28"/>
        </w:rPr>
      </w:pPr>
    </w:p>
    <w:p w:rsidR="007C2793" w:rsidRPr="00F07DF2" w:rsidRDefault="00F07DF2">
      <w:pPr>
        <w:ind w:right="-259"/>
        <w:jc w:val="center"/>
        <w:rPr>
          <w:sz w:val="28"/>
          <w:szCs w:val="28"/>
        </w:rPr>
      </w:pPr>
      <w:r w:rsidRPr="00F07DF2">
        <w:rPr>
          <w:rFonts w:eastAsia="Times New Roman"/>
          <w:b/>
          <w:bCs/>
          <w:sz w:val="28"/>
          <w:szCs w:val="28"/>
        </w:rPr>
        <w:t>к программе О.С. Ушаковой «Развитие речи детей»</w:t>
      </w:r>
    </w:p>
    <w:p w:rsidR="007C2793" w:rsidRPr="00F07DF2" w:rsidRDefault="007C2793">
      <w:pPr>
        <w:spacing w:line="283" w:lineRule="exact"/>
        <w:rPr>
          <w:sz w:val="28"/>
          <w:szCs w:val="28"/>
        </w:rPr>
      </w:pPr>
    </w:p>
    <w:p w:rsidR="007C2793" w:rsidRDefault="00F07DF2" w:rsidP="00F07DF2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рассчитана на работу с детьми второй младшей, средней, старшей и подготовительной к школе групп.</w:t>
      </w:r>
    </w:p>
    <w:p w:rsidR="007C2793" w:rsidRDefault="007C2793" w:rsidP="00F07DF2">
      <w:pPr>
        <w:spacing w:line="17" w:lineRule="exact"/>
        <w:jc w:val="both"/>
        <w:rPr>
          <w:sz w:val="24"/>
          <w:szCs w:val="24"/>
        </w:rPr>
      </w:pPr>
    </w:p>
    <w:p w:rsidR="007C2793" w:rsidRDefault="00F07DF2" w:rsidP="00F07DF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Обучение языку, развитие речи рассматриваются не только в лингвистической сфере (как </w:t>
      </w:r>
      <w:r>
        <w:rPr>
          <w:rFonts w:eastAsia="Times New Roman"/>
          <w:sz w:val="24"/>
          <w:szCs w:val="24"/>
        </w:rPr>
        <w:t>овладение ребенком языковыми навыками – фонематическими, лексическими, грамматическими), но и в сфере формирования общения детей друг с другом и с взрослыми (как овладение коммуникативными умениями). Поэтому важной задачей становится не только формирование</w:t>
      </w:r>
      <w:r>
        <w:rPr>
          <w:rFonts w:eastAsia="Times New Roman"/>
          <w:sz w:val="24"/>
          <w:szCs w:val="24"/>
        </w:rPr>
        <w:t xml:space="preserve"> культуры речи, но и культуры общения.</w:t>
      </w:r>
    </w:p>
    <w:p w:rsidR="007C2793" w:rsidRDefault="007C2793" w:rsidP="00F07DF2">
      <w:pPr>
        <w:spacing w:line="15" w:lineRule="exact"/>
        <w:jc w:val="both"/>
        <w:rPr>
          <w:sz w:val="24"/>
          <w:szCs w:val="24"/>
        </w:rPr>
      </w:pPr>
    </w:p>
    <w:p w:rsidR="007C2793" w:rsidRDefault="00F07DF2" w:rsidP="00F07DF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задача речевого развития ребенка дошкольного возраста – это овладение нормами и правилами родного языка, определяемыми для каждого возрастного этапа, и развитие его коммуникативных способностей (индивидуальн</w:t>
      </w:r>
      <w:r>
        <w:rPr>
          <w:rFonts w:eastAsia="Times New Roman"/>
          <w:sz w:val="24"/>
          <w:szCs w:val="24"/>
        </w:rPr>
        <w:t>ые различия речевого уровня у детей одного возраста могут быть исключительно велики).</w:t>
      </w:r>
    </w:p>
    <w:p w:rsidR="007C2793" w:rsidRDefault="007C2793" w:rsidP="00F07DF2">
      <w:pPr>
        <w:spacing w:line="14" w:lineRule="exact"/>
        <w:jc w:val="both"/>
        <w:rPr>
          <w:sz w:val="24"/>
          <w:szCs w:val="24"/>
        </w:rPr>
      </w:pPr>
    </w:p>
    <w:p w:rsidR="007C2793" w:rsidRDefault="00F07DF2" w:rsidP="00F07DF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основу программы легли результаты исследований, проведенных в лаборатории развития речи Института дошкольного воспитания (ныне – Исследовательский центр семьи и детств</w:t>
      </w:r>
      <w:r>
        <w:rPr>
          <w:rFonts w:eastAsia="Times New Roman"/>
          <w:sz w:val="24"/>
          <w:szCs w:val="24"/>
        </w:rPr>
        <w:t>а Российской академии образования) под руководством Ф. Сохина и О.С.Ушаковой.</w:t>
      </w:r>
    </w:p>
    <w:p w:rsidR="007C2793" w:rsidRDefault="007C2793" w:rsidP="00F07DF2">
      <w:pPr>
        <w:spacing w:line="10" w:lineRule="exact"/>
        <w:jc w:val="both"/>
        <w:rPr>
          <w:sz w:val="24"/>
          <w:szCs w:val="24"/>
        </w:rPr>
      </w:pPr>
    </w:p>
    <w:p w:rsidR="007C2793" w:rsidRDefault="00F07DF2" w:rsidP="00F07DF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разработке проблем развития речи дошкольников, совершенствования содержания и методов обучения языку в психолого-педагогическом аспекте авторы выделили три основных направле</w:t>
      </w:r>
      <w:r>
        <w:rPr>
          <w:rFonts w:eastAsia="Times New Roman"/>
          <w:sz w:val="24"/>
          <w:szCs w:val="24"/>
        </w:rPr>
        <w:t>ния:</w:t>
      </w:r>
    </w:p>
    <w:p w:rsidR="007C2793" w:rsidRDefault="007C2793" w:rsidP="00F07DF2">
      <w:pPr>
        <w:spacing w:line="16" w:lineRule="exact"/>
        <w:jc w:val="both"/>
        <w:rPr>
          <w:sz w:val="24"/>
          <w:szCs w:val="24"/>
        </w:rPr>
      </w:pPr>
    </w:p>
    <w:p w:rsidR="007C2793" w:rsidRDefault="00F07DF2" w:rsidP="00F07DF2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-структурное (формирование разных структурных уровней системы языка – фонетического, лексического, грамматического);</w:t>
      </w:r>
    </w:p>
    <w:p w:rsidR="007C2793" w:rsidRDefault="007C2793" w:rsidP="00F07DF2">
      <w:pPr>
        <w:spacing w:line="17" w:lineRule="exact"/>
        <w:jc w:val="both"/>
        <w:rPr>
          <w:sz w:val="24"/>
          <w:szCs w:val="24"/>
        </w:rPr>
      </w:pPr>
    </w:p>
    <w:p w:rsidR="007C2793" w:rsidRDefault="00F07DF2" w:rsidP="00F07DF2">
      <w:pPr>
        <w:numPr>
          <w:ilvl w:val="0"/>
          <w:numId w:val="1"/>
        </w:numPr>
        <w:tabs>
          <w:tab w:val="left" w:pos="481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функциональное (формирование навыков владения языком в его коммуникативной функции – развитие связной речи, речевого общения); </w:t>
      </w:r>
      <w:r>
        <w:rPr>
          <w:rFonts w:eastAsia="Times New Roman"/>
          <w:sz w:val="24"/>
          <w:szCs w:val="24"/>
        </w:rPr>
        <w:t>-когнитивное, познавательное (формирование способности к элементарному осознанию языковых и речевых явлений).</w:t>
      </w:r>
    </w:p>
    <w:p w:rsidR="007C2793" w:rsidRDefault="007C2793" w:rsidP="00F07DF2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7C2793" w:rsidRDefault="00F07DF2" w:rsidP="00F07DF2">
      <w:pPr>
        <w:spacing w:line="235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Полноценное овладение родным языком, развитие языковых способностей являются стержнем формирования личности ребенка-дошкольника.</w:t>
      </w:r>
    </w:p>
    <w:p w:rsidR="007C2793" w:rsidRDefault="007C2793" w:rsidP="00F07DF2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7C2793" w:rsidRDefault="00F07DF2" w:rsidP="00F07DF2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Высокий уровень</w:t>
      </w:r>
      <w:r>
        <w:rPr>
          <w:rFonts w:eastAsia="Times New Roman"/>
          <w:sz w:val="24"/>
          <w:szCs w:val="24"/>
        </w:rPr>
        <w:t xml:space="preserve"> речевого развития дошкольника предполагает:</w:t>
      </w:r>
    </w:p>
    <w:p w:rsidR="007C2793" w:rsidRDefault="007C2793" w:rsidP="00F07DF2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7C2793" w:rsidRDefault="00F07DF2" w:rsidP="00F07DF2">
      <w:pPr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владение литературными нормами и правилами родного языка, свободное пользование лексикой и грамматикой при выражении собственных мыслей и составлении высказываний любого типа;</w:t>
      </w:r>
    </w:p>
    <w:p w:rsidR="007C2793" w:rsidRDefault="007C2793" w:rsidP="00F07DF2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7C2793" w:rsidRDefault="00F07DF2" w:rsidP="00F07DF2">
      <w:pPr>
        <w:spacing w:line="235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умение вступать в контакт с в</w:t>
      </w:r>
      <w:r>
        <w:rPr>
          <w:rFonts w:eastAsia="Times New Roman"/>
          <w:sz w:val="24"/>
          <w:szCs w:val="24"/>
        </w:rPr>
        <w:t>зрослыми и сверстниками (слушать, спрашивать, отвечать, возражать, объяснять);</w:t>
      </w:r>
    </w:p>
    <w:p w:rsidR="007C2793" w:rsidRDefault="007C2793" w:rsidP="00F07DF2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7C2793" w:rsidRDefault="00F07DF2" w:rsidP="00F07DF2">
      <w:pPr>
        <w:spacing w:line="235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знание норм и правил речевого этикета, умение пользоваться ими в зависимости от ситуации;</w:t>
      </w:r>
    </w:p>
    <w:p w:rsidR="007C2793" w:rsidRDefault="007C2793" w:rsidP="00F07DF2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7C2793" w:rsidRDefault="00F07DF2" w:rsidP="00F07DF2">
      <w:pPr>
        <w:spacing w:line="235" w:lineRule="auto"/>
        <w:ind w:left="260" w:right="1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умение читать и писать (элементарное владение грамотой и письмом). Программа вклю</w:t>
      </w:r>
      <w:r>
        <w:rPr>
          <w:rFonts w:eastAsia="Times New Roman"/>
          <w:sz w:val="24"/>
          <w:szCs w:val="24"/>
        </w:rPr>
        <w:t>чает следующие разделы:</w:t>
      </w:r>
    </w:p>
    <w:p w:rsidR="007C2793" w:rsidRDefault="007C2793" w:rsidP="00F07DF2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7C2793" w:rsidRDefault="00F07DF2" w:rsidP="00F07DF2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Воспитание звуковой культуры речи.</w:t>
      </w:r>
    </w:p>
    <w:p w:rsidR="007C2793" w:rsidRDefault="007C2793" w:rsidP="00F07DF2">
      <w:pPr>
        <w:spacing w:line="3" w:lineRule="exact"/>
        <w:jc w:val="both"/>
        <w:rPr>
          <w:rFonts w:eastAsia="Times New Roman"/>
          <w:sz w:val="24"/>
          <w:szCs w:val="24"/>
        </w:rPr>
      </w:pPr>
    </w:p>
    <w:p w:rsidR="007C2793" w:rsidRDefault="00F07DF2" w:rsidP="00F07DF2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Словарная работа.</w:t>
      </w:r>
    </w:p>
    <w:p w:rsidR="007C2793" w:rsidRDefault="00F07DF2" w:rsidP="00F07DF2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Формирование грамматического строя речи.</w:t>
      </w:r>
    </w:p>
    <w:p w:rsidR="007C2793" w:rsidRDefault="007C2793" w:rsidP="00F07DF2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7C2793" w:rsidRDefault="00F07DF2" w:rsidP="00F07DF2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Развитие связной речи.</w:t>
      </w:r>
    </w:p>
    <w:p w:rsidR="007C2793" w:rsidRDefault="007C2793" w:rsidP="00F07DF2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7C2793" w:rsidRDefault="00F07DF2" w:rsidP="00F07DF2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включает методические указания для каждой возрастной группы. К программе разработаны </w:t>
      </w:r>
      <w:r>
        <w:rPr>
          <w:rFonts w:eastAsia="Times New Roman"/>
          <w:sz w:val="24"/>
          <w:szCs w:val="24"/>
        </w:rPr>
        <w:t>конспекты занятий для всех возрастных групп (О.С. Ушакова, А.Г.Арушанова, А.И. Максаков, Е.М. Струнина, Т. Юртайкина, под ред. О.С. Ушаковой); пособие для воспитателя детского сада – «Занятия по развитию речи в детском саду» (А.Г.Арушанова, О.С. Ушакова)</w:t>
      </w:r>
    </w:p>
    <w:sectPr w:rsidR="007C2793" w:rsidSect="007C2793">
      <w:pgSz w:w="11900" w:h="16838"/>
      <w:pgMar w:top="1128" w:right="844" w:bottom="1440" w:left="1440" w:header="0" w:footer="0" w:gutter="0"/>
      <w:cols w:space="708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3716B49C"/>
    <w:lvl w:ilvl="0" w:tplc="5F1E7F8E">
      <w:start w:val="1"/>
      <w:numFmt w:val="bullet"/>
      <w:lvlText w:val="-"/>
      <w:lvlJc w:val="left"/>
    </w:lvl>
    <w:lvl w:ilvl="1" w:tplc="0F7C8946">
      <w:numFmt w:val="decimal"/>
      <w:lvlText w:val=""/>
      <w:lvlJc w:val="left"/>
    </w:lvl>
    <w:lvl w:ilvl="2" w:tplc="B0B479E0">
      <w:numFmt w:val="decimal"/>
      <w:lvlText w:val=""/>
      <w:lvlJc w:val="left"/>
    </w:lvl>
    <w:lvl w:ilvl="3" w:tplc="2012DBB0">
      <w:numFmt w:val="decimal"/>
      <w:lvlText w:val=""/>
      <w:lvlJc w:val="left"/>
    </w:lvl>
    <w:lvl w:ilvl="4" w:tplc="7BD4E9CE">
      <w:numFmt w:val="decimal"/>
      <w:lvlText w:val=""/>
      <w:lvlJc w:val="left"/>
    </w:lvl>
    <w:lvl w:ilvl="5" w:tplc="17D217BE">
      <w:numFmt w:val="decimal"/>
      <w:lvlText w:val=""/>
      <w:lvlJc w:val="left"/>
    </w:lvl>
    <w:lvl w:ilvl="6" w:tplc="3A727A16">
      <w:numFmt w:val="decimal"/>
      <w:lvlText w:val=""/>
      <w:lvlJc w:val="left"/>
    </w:lvl>
    <w:lvl w:ilvl="7" w:tplc="128CE0C8">
      <w:numFmt w:val="decimal"/>
      <w:lvlText w:val=""/>
      <w:lvlJc w:val="left"/>
    </w:lvl>
    <w:lvl w:ilvl="8" w:tplc="DDCEC0F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2793"/>
    <w:rsid w:val="007C2793"/>
    <w:rsid w:val="00F0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2019-11-26T06:40:00Z</dcterms:created>
  <dcterms:modified xsi:type="dcterms:W3CDTF">2019-11-29T07:46:00Z</dcterms:modified>
</cp:coreProperties>
</file>